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1FD7D" w14:textId="77777777" w:rsidR="005E0B86" w:rsidRDefault="008A4A7A">
      <w:pPr>
        <w:ind w:left="-5"/>
      </w:pPr>
      <w:r>
        <w:t xml:space="preserve">Response to POA Meeting: </w:t>
      </w:r>
    </w:p>
    <w:p w14:paraId="5E669494" w14:textId="77777777" w:rsidR="005E0B86" w:rsidRDefault="008A4A7A">
      <w:pPr>
        <w:ind w:left="-5"/>
      </w:pPr>
      <w:r>
        <w:t xml:space="preserve">I want to encourage open and honest discussion about the proposed covenant changes, because what’s being presented affects every property owner — not just those concerned about short-term rentals or the preservation of the lake. </w:t>
      </w:r>
    </w:p>
    <w:p w14:paraId="205EC863" w14:textId="77777777" w:rsidR="005E0B86" w:rsidRDefault="008A4A7A">
      <w:pPr>
        <w:spacing w:after="183" w:line="259" w:lineRule="auto"/>
        <w:ind w:left="0" w:firstLine="0"/>
      </w:pPr>
      <w:r>
        <w:t xml:space="preserve"> </w:t>
      </w:r>
    </w:p>
    <w:p w14:paraId="6F3A308A" w14:textId="77777777" w:rsidR="005E0B86" w:rsidRDefault="008A4A7A">
      <w:pPr>
        <w:ind w:left="-5"/>
      </w:pPr>
      <w:r>
        <w:t xml:space="preserve">First, it’s important to acknowledge that the Board made significant moves without proper notice, owner input, or agreement from the neighborhood. A substantial portion of our community’s budget was used to draft new governing documents without first polling owners, holding meaningful discussion, or securing broad consent. Regardless of where anyone stands on individual issues, that process alone should concern all of us. </w:t>
      </w:r>
    </w:p>
    <w:p w14:paraId="26650F47" w14:textId="77777777" w:rsidR="005E0B86" w:rsidRDefault="008A4A7A">
      <w:pPr>
        <w:spacing w:after="183" w:line="259" w:lineRule="auto"/>
        <w:ind w:left="0" w:firstLine="0"/>
      </w:pPr>
      <w:r>
        <w:t xml:space="preserve"> </w:t>
      </w:r>
    </w:p>
    <w:p w14:paraId="0E07D510" w14:textId="77777777" w:rsidR="005E0B86" w:rsidRDefault="008A4A7A">
      <w:pPr>
        <w:ind w:left="-5"/>
      </w:pPr>
      <w:r>
        <w:t xml:space="preserve">Second, the way these changes are being framed is misleading. A few isolated situations are being amplified to justify sweeping restrictions that go far beyond “protecting the lake.” The focus on STRs has dominated the conversation, but it risks distracting neighbors from the full scope of what these proposed covenants would </w:t>
      </w:r>
      <w:proofErr w:type="gramStart"/>
      <w:r>
        <w:t>actually do</w:t>
      </w:r>
      <w:proofErr w:type="gramEnd"/>
      <w:r>
        <w:t xml:space="preserve"> to our neighborhood. These documents significantly expand the Board’s authority over all owners, including those who have never caused issues. </w:t>
      </w:r>
    </w:p>
    <w:p w14:paraId="5D85781D" w14:textId="77777777" w:rsidR="005E0B86" w:rsidRDefault="008A4A7A">
      <w:pPr>
        <w:spacing w:after="183" w:line="259" w:lineRule="auto"/>
        <w:ind w:left="0" w:firstLine="0"/>
      </w:pPr>
      <w:r>
        <w:t xml:space="preserve"> </w:t>
      </w:r>
    </w:p>
    <w:p w14:paraId="645DDE4E" w14:textId="77777777" w:rsidR="005E0B86" w:rsidRDefault="008A4A7A">
      <w:pPr>
        <w:ind w:left="-5"/>
      </w:pPr>
      <w:r>
        <w:t>Third, these proposed covenants should raise serious concern because the Board has not consistently enforced the covenants we already have. In fact, enforcement has been selective at best. It’s especially troubling that the current Board President has personally taken actions on their own property that directly conflict with existing covenants, he verbally stated he did it at the meeting — yet he now supports strengthening enforcement powers over everyone else. That inconsistency raises valid questions abou</w:t>
      </w:r>
      <w:r>
        <w:t xml:space="preserve">t fairness, discretion, and future enforcement. </w:t>
      </w:r>
    </w:p>
    <w:p w14:paraId="00263426" w14:textId="77777777" w:rsidR="005E0B86" w:rsidRDefault="008A4A7A">
      <w:pPr>
        <w:spacing w:after="183" w:line="259" w:lineRule="auto"/>
        <w:ind w:left="0" w:firstLine="0"/>
      </w:pPr>
      <w:r>
        <w:t xml:space="preserve"> </w:t>
      </w:r>
    </w:p>
    <w:p w14:paraId="54AB592A" w14:textId="77777777" w:rsidR="005E0B86" w:rsidRDefault="008A4A7A">
      <w:pPr>
        <w:ind w:left="-5"/>
      </w:pPr>
      <w:r>
        <w:t xml:space="preserve">Fourth, the proposed transition to a Property Owners’ Association Act (POAA) structure fundamentally changes the relationship between owners and the Board. </w:t>
      </w:r>
      <w:r>
        <w:rPr>
          <w:b/>
        </w:rPr>
        <w:t xml:space="preserve">This isn’t just a name change. </w:t>
      </w:r>
      <w:r>
        <w:t xml:space="preserve">It introduces expanded powers to fine, assess, and potentially lien properties — enforcement mechanisms that were not clearly disclosed or discussed at the meeting. Liens and monetary penalties are serious tools, and owners deserve full transparency before agreeing to grant that level of authority. </w:t>
      </w:r>
    </w:p>
    <w:p w14:paraId="4C888569" w14:textId="77777777" w:rsidR="005E0B86" w:rsidRDefault="008A4A7A">
      <w:pPr>
        <w:spacing w:after="0" w:line="259" w:lineRule="auto"/>
        <w:ind w:left="0" w:firstLine="0"/>
      </w:pPr>
      <w:r>
        <w:t xml:space="preserve"> </w:t>
      </w:r>
    </w:p>
    <w:p w14:paraId="2C72FD9D" w14:textId="77777777" w:rsidR="005E0B86" w:rsidRDefault="008A4A7A">
      <w:pPr>
        <w:ind w:left="-5"/>
      </w:pPr>
      <w:r>
        <w:t xml:space="preserve">Most importantly, these changes remove freedoms from property owners rather than simply protecting the lake. They centralize power in a small group while reducing owner control and </w:t>
      </w:r>
      <w:r>
        <w:lastRenderedPageBreak/>
        <w:t xml:space="preserve">flexibility. Once adopted, these covenants are difficult to undo and will apply to current and future owners alike. </w:t>
      </w:r>
    </w:p>
    <w:p w14:paraId="52783C29" w14:textId="77777777" w:rsidR="005E0B86" w:rsidRDefault="008A4A7A">
      <w:pPr>
        <w:spacing w:after="183" w:line="259" w:lineRule="auto"/>
        <w:ind w:left="0" w:firstLine="0"/>
      </w:pPr>
      <w:r>
        <w:t xml:space="preserve"> </w:t>
      </w:r>
    </w:p>
    <w:p w14:paraId="69A8DFB6" w14:textId="77777777" w:rsidR="005E0B86" w:rsidRDefault="008A4A7A">
      <w:pPr>
        <w:ind w:left="-5"/>
      </w:pPr>
      <w:r>
        <w:rPr>
          <w:b/>
        </w:rPr>
        <w:t>No one is saying the lake shouldn’t be protected</w:t>
      </w:r>
      <w:r>
        <w:t xml:space="preserve"> — but governance should be balanced, transparent, and owner-driven, not reactionary or rushed. Before adopting sweeping new covenants, we should be asking: </w:t>
      </w:r>
    </w:p>
    <w:p w14:paraId="0E9B3BC3" w14:textId="77777777" w:rsidR="005E0B86" w:rsidRDefault="008A4A7A">
      <w:pPr>
        <w:spacing w:after="183" w:line="259" w:lineRule="auto"/>
        <w:ind w:left="0" w:firstLine="0"/>
      </w:pPr>
      <w:r>
        <w:t xml:space="preserve"> </w:t>
      </w:r>
    </w:p>
    <w:p w14:paraId="745057DE" w14:textId="77777777" w:rsidR="005E0B86" w:rsidRDefault="008A4A7A">
      <w:pPr>
        <w:spacing w:after="173"/>
        <w:ind w:left="-5"/>
      </w:pPr>
      <w:r>
        <w:t xml:space="preserve">Why weren’t owners involved earlier? </w:t>
      </w:r>
    </w:p>
    <w:p w14:paraId="4947CA0C" w14:textId="77777777" w:rsidR="005E0B86" w:rsidRDefault="008A4A7A">
      <w:pPr>
        <w:spacing w:after="173"/>
        <w:ind w:left="-5"/>
      </w:pPr>
      <w:r>
        <w:t xml:space="preserve">Why expand enforcement powers when existing covenants haven’t been enforced? </w:t>
      </w:r>
    </w:p>
    <w:p w14:paraId="621F0580" w14:textId="77777777" w:rsidR="005E0B86" w:rsidRDefault="008A4A7A">
      <w:pPr>
        <w:ind w:left="-5"/>
      </w:pPr>
      <w:r>
        <w:t xml:space="preserve">Why are fines, liens, and penalties not being openly discussed? </w:t>
      </w:r>
    </w:p>
    <w:p w14:paraId="5B22E2DB" w14:textId="77777777" w:rsidR="005E0B86" w:rsidRDefault="008A4A7A">
      <w:pPr>
        <w:ind w:left="-5"/>
      </w:pPr>
      <w:r>
        <w:t xml:space="preserve">Who ultimately benefits from these changes? The neighborhood as a whole or a small group who have issues. </w:t>
      </w:r>
    </w:p>
    <w:p w14:paraId="6465BFDA" w14:textId="77777777" w:rsidR="005E0B86" w:rsidRDefault="008A4A7A">
      <w:pPr>
        <w:spacing w:after="183" w:line="259" w:lineRule="auto"/>
        <w:ind w:left="0" w:firstLine="0"/>
      </w:pPr>
      <w:r>
        <w:t xml:space="preserve"> </w:t>
      </w:r>
    </w:p>
    <w:p w14:paraId="2E7DF54C" w14:textId="77777777" w:rsidR="005E0B86" w:rsidRDefault="008A4A7A">
      <w:pPr>
        <w:ind w:left="-5"/>
      </w:pPr>
      <w:r>
        <w:t xml:space="preserve">I strongly encourage neighbors to read the proposed documents carefully, look beyond the STR discussion or how owners should be forced </w:t>
      </w:r>
      <w:proofErr w:type="gramStart"/>
      <w:r>
        <w:t>with who can</w:t>
      </w:r>
      <w:proofErr w:type="gramEnd"/>
      <w:r>
        <w:t xml:space="preserve"> get </w:t>
      </w:r>
      <w:proofErr w:type="gramStart"/>
      <w:r>
        <w:t>in</w:t>
      </w:r>
      <w:proofErr w:type="gramEnd"/>
      <w:r>
        <w:t xml:space="preserve"> the lake, and consider how these changes affect your property rights long-term. Open dialogue and informed consent matter — especially when the consequences are permanent. </w:t>
      </w:r>
    </w:p>
    <w:p w14:paraId="31383C0D" w14:textId="77777777" w:rsidR="005E0B86" w:rsidRDefault="008A4A7A">
      <w:pPr>
        <w:spacing w:after="183" w:line="259" w:lineRule="auto"/>
        <w:ind w:left="0" w:firstLine="0"/>
      </w:pPr>
      <w:r>
        <w:t xml:space="preserve"> </w:t>
      </w:r>
    </w:p>
    <w:p w14:paraId="55649796" w14:textId="77777777" w:rsidR="005E0B86" w:rsidRDefault="008A4A7A">
      <w:pPr>
        <w:ind w:left="-5"/>
      </w:pPr>
      <w:r>
        <w:rPr>
          <w:b/>
        </w:rPr>
        <w:t xml:space="preserve">I would like to go over some big components they are proposing and not giving you the full take away from what they can do to your rights.  </w:t>
      </w:r>
    </w:p>
    <w:p w14:paraId="0F183FAB" w14:textId="77777777" w:rsidR="005E0B86" w:rsidRDefault="008A4A7A">
      <w:pPr>
        <w:spacing w:after="183" w:line="259" w:lineRule="auto"/>
        <w:ind w:left="0" w:firstLine="0"/>
      </w:pPr>
      <w:r>
        <w:t xml:space="preserve"> </w:t>
      </w:r>
    </w:p>
    <w:p w14:paraId="304F455C" w14:textId="77777777" w:rsidR="005E0B86" w:rsidRDefault="008A4A7A">
      <w:pPr>
        <w:ind w:left="-5"/>
      </w:pPr>
      <w:r>
        <w:t xml:space="preserve">In the proposed covenants let look at this: Verbatim “Any action to challenge the validity of this Declaration or an amendment adopted under this Article must be brought within one (1) year of the recording of same in the Chatham County, Georgia land records. No action to challenge this Declaration or any such amendment may be brought after such time.” </w:t>
      </w:r>
    </w:p>
    <w:p w14:paraId="6C24A3C6" w14:textId="77777777" w:rsidR="005E0B86" w:rsidRDefault="008A4A7A">
      <w:pPr>
        <w:spacing w:after="183" w:line="259" w:lineRule="auto"/>
        <w:ind w:left="0" w:firstLine="0"/>
      </w:pPr>
      <w:r>
        <w:t xml:space="preserve"> </w:t>
      </w:r>
    </w:p>
    <w:p w14:paraId="54ABDC76" w14:textId="77777777" w:rsidR="005E0B86" w:rsidRDefault="008A4A7A">
      <w:pPr>
        <w:ind w:left="-5"/>
      </w:pPr>
      <w:r>
        <w:rPr>
          <w:b/>
        </w:rPr>
        <w:t xml:space="preserve">This clause sets a strict deadline for lawsuits. If you vote yes to this proposed change because you want one new rule to go through, you are bound to all the others that can severely limit you once it goes to records.  </w:t>
      </w:r>
    </w:p>
    <w:p w14:paraId="60358CAE" w14:textId="77777777" w:rsidR="005E0B86" w:rsidRDefault="008A4A7A">
      <w:pPr>
        <w:ind w:left="-5"/>
      </w:pPr>
      <w:r>
        <w:lastRenderedPageBreak/>
        <w:t xml:space="preserve">Once the Declaration or any amendment is recorded in the Chatham County land records, property owners have one year from that recording date to file a legal challenge questioning whether it is valid. </w:t>
      </w:r>
    </w:p>
    <w:p w14:paraId="0162EC0C" w14:textId="77777777" w:rsidR="005E0B86" w:rsidRDefault="008A4A7A">
      <w:pPr>
        <w:ind w:left="-5"/>
      </w:pPr>
      <w:r>
        <w:t xml:space="preserve">If no lawsuit is filed within that one-year window, all owners permanently lose the right to challenge it, even if: </w:t>
      </w:r>
    </w:p>
    <w:p w14:paraId="4B062D00" w14:textId="77777777" w:rsidR="005E0B86" w:rsidRDefault="008A4A7A">
      <w:pPr>
        <w:ind w:left="-5"/>
      </w:pPr>
      <w:r>
        <w:t xml:space="preserve">They never received notice </w:t>
      </w:r>
    </w:p>
    <w:p w14:paraId="46F92C06" w14:textId="77777777" w:rsidR="005E0B86" w:rsidRDefault="008A4A7A">
      <w:pPr>
        <w:spacing w:after="173"/>
        <w:ind w:left="-5"/>
      </w:pPr>
      <w:r>
        <w:t xml:space="preserve">They didn’t vote </w:t>
      </w:r>
    </w:p>
    <w:p w14:paraId="601AAB02" w14:textId="77777777" w:rsidR="005E0B86" w:rsidRDefault="008A4A7A">
      <w:pPr>
        <w:spacing w:after="173"/>
        <w:ind w:left="-5"/>
      </w:pPr>
      <w:r>
        <w:t xml:space="preserve">They didn’t agree </w:t>
      </w:r>
    </w:p>
    <w:p w14:paraId="7A1F5AD8" w14:textId="77777777" w:rsidR="005E0B86" w:rsidRDefault="008A4A7A">
      <w:pPr>
        <w:ind w:left="-5"/>
      </w:pPr>
      <w:r>
        <w:t xml:space="preserve">The amendment significantly restricts their property rights </w:t>
      </w:r>
    </w:p>
    <w:p w14:paraId="1FECF89F" w14:textId="77777777" w:rsidR="005E0B86" w:rsidRDefault="008A4A7A">
      <w:pPr>
        <w:spacing w:after="183" w:line="259" w:lineRule="auto"/>
        <w:ind w:left="0" w:firstLine="0"/>
      </w:pPr>
      <w:r>
        <w:t xml:space="preserve"> </w:t>
      </w:r>
    </w:p>
    <w:p w14:paraId="610AB1D1" w14:textId="77777777" w:rsidR="005E0B86" w:rsidRDefault="008A4A7A">
      <w:pPr>
        <w:ind w:left="-5"/>
      </w:pPr>
      <w:r>
        <w:t xml:space="preserve">After that year passes, the Declaration or amendment becomes legally locked in, and courts will not hear challenges to it. </w:t>
      </w:r>
    </w:p>
    <w:p w14:paraId="725498C2" w14:textId="77777777" w:rsidR="005E0B86" w:rsidRDefault="008A4A7A">
      <w:pPr>
        <w:spacing w:after="183" w:line="259" w:lineRule="auto"/>
        <w:ind w:left="0" w:firstLine="0"/>
      </w:pPr>
      <w:r>
        <w:t xml:space="preserve"> </w:t>
      </w:r>
    </w:p>
    <w:p w14:paraId="327531A7" w14:textId="77777777" w:rsidR="005E0B86" w:rsidRDefault="008A4A7A">
      <w:pPr>
        <w:ind w:left="-5"/>
      </w:pPr>
      <w:r>
        <w:rPr>
          <w:b/>
        </w:rPr>
        <w:t xml:space="preserve">Why This Is Important for Owners </w:t>
      </w:r>
    </w:p>
    <w:p w14:paraId="54FEB227" w14:textId="77777777" w:rsidR="005E0B86" w:rsidRDefault="008A4A7A">
      <w:pPr>
        <w:ind w:left="-5"/>
      </w:pPr>
      <w:r>
        <w:t xml:space="preserve">This is a statute-of-limitations clause written directly into the covenants. </w:t>
      </w:r>
    </w:p>
    <w:p w14:paraId="4A055DE1" w14:textId="77777777" w:rsidR="005E0B86" w:rsidRDefault="008A4A7A">
      <w:pPr>
        <w:spacing w:after="173"/>
        <w:ind w:left="-5"/>
      </w:pPr>
      <w:r>
        <w:t xml:space="preserve">It strongly favors the Association by cutting off owners’ rights to object after a short time. </w:t>
      </w:r>
    </w:p>
    <w:p w14:paraId="4AEF672A" w14:textId="77777777" w:rsidR="005E0B86" w:rsidRDefault="008A4A7A">
      <w:pPr>
        <w:ind w:left="-5"/>
      </w:pPr>
      <w:r>
        <w:t xml:space="preserve">It creates pressure for owners to act quickly — or lose leverage forever. </w:t>
      </w:r>
    </w:p>
    <w:p w14:paraId="5D559BB6" w14:textId="77777777" w:rsidR="005E0B86" w:rsidRDefault="008A4A7A">
      <w:pPr>
        <w:ind w:left="-5"/>
      </w:pPr>
      <w:r>
        <w:t xml:space="preserve">Even serious defects (process problems, lack of owner input, unfair restrictions) can become unreviewable after one year. </w:t>
      </w:r>
    </w:p>
    <w:p w14:paraId="38436CB6" w14:textId="77777777" w:rsidR="005E0B86" w:rsidRDefault="008A4A7A">
      <w:pPr>
        <w:ind w:left="-5"/>
      </w:pPr>
      <w:r>
        <w:rPr>
          <w:b/>
        </w:rPr>
        <w:t xml:space="preserve">Owners who oppose them must: </w:t>
      </w:r>
    </w:p>
    <w:p w14:paraId="0DAE428F" w14:textId="77777777" w:rsidR="005E0B86" w:rsidRDefault="008A4A7A">
      <w:pPr>
        <w:ind w:left="-5"/>
      </w:pPr>
      <w:r>
        <w:t xml:space="preserve">Organize quickly </w:t>
      </w:r>
    </w:p>
    <w:p w14:paraId="713C2384" w14:textId="77777777" w:rsidR="005E0B86" w:rsidRDefault="008A4A7A">
      <w:pPr>
        <w:ind w:left="-5"/>
      </w:pPr>
      <w:r>
        <w:t xml:space="preserve">Seek legal advice promptly </w:t>
      </w:r>
    </w:p>
    <w:p w14:paraId="2B2B684E" w14:textId="77777777" w:rsidR="005E0B86" w:rsidRDefault="008A4A7A">
      <w:pPr>
        <w:ind w:left="-5"/>
      </w:pPr>
      <w:r>
        <w:t xml:space="preserve">Creates legal fees for owners and the covenants state you would have to pay all legal fees for </w:t>
      </w:r>
      <w:r>
        <w:rPr>
          <w:b/>
        </w:rPr>
        <w:t>both sides</w:t>
      </w:r>
      <w:r>
        <w:t xml:space="preserve"> if you try to challenge them.  </w:t>
      </w:r>
    </w:p>
    <w:p w14:paraId="3B4D3ACC" w14:textId="77777777" w:rsidR="005E0B86" w:rsidRDefault="008A4A7A">
      <w:pPr>
        <w:ind w:left="-5"/>
      </w:pPr>
      <w:r>
        <w:t xml:space="preserve">File any challenge within one year, not later </w:t>
      </w:r>
    </w:p>
    <w:p w14:paraId="1CD5825F" w14:textId="77777777" w:rsidR="005E0B86" w:rsidRDefault="008A4A7A">
      <w:pPr>
        <w:spacing w:after="173"/>
        <w:ind w:left="-5"/>
      </w:pPr>
      <w:r>
        <w:t xml:space="preserve">Waiting “to see how it goes” can eliminate all legal options. </w:t>
      </w:r>
    </w:p>
    <w:p w14:paraId="45F73D52" w14:textId="77777777" w:rsidR="005E0B86" w:rsidRDefault="008A4A7A">
      <w:pPr>
        <w:spacing w:after="173"/>
        <w:ind w:left="-5"/>
      </w:pPr>
      <w:r>
        <w:lastRenderedPageBreak/>
        <w:t xml:space="preserve">This clause doesn’t just describe a </w:t>
      </w:r>
      <w:proofErr w:type="gramStart"/>
      <w:r>
        <w:t>rule — it</w:t>
      </w:r>
      <w:proofErr w:type="gramEnd"/>
      <w:r>
        <w:t xml:space="preserve"> limits owners’ future rights. Once that one-year window closes, the Association’s authority under the new covenants becomes extremely difficult, if not impossible, to undo. </w:t>
      </w:r>
    </w:p>
    <w:p w14:paraId="38F83F37" w14:textId="77777777" w:rsidR="005E0B86" w:rsidRDefault="008A4A7A">
      <w:pPr>
        <w:spacing w:after="183" w:line="259" w:lineRule="auto"/>
        <w:ind w:left="0" w:firstLine="0"/>
      </w:pPr>
      <w:r>
        <w:t xml:space="preserve"> </w:t>
      </w:r>
    </w:p>
    <w:p w14:paraId="269E0550" w14:textId="77777777" w:rsidR="005E0B86" w:rsidRDefault="008A4A7A">
      <w:pPr>
        <w:ind w:left="-5"/>
      </w:pPr>
      <w:r>
        <w:t xml:space="preserve">That’s why it’s critical for owners to fully understand and carefully consider these changes before anything is recorded. </w:t>
      </w:r>
      <w:r>
        <w:rPr>
          <w:b/>
        </w:rPr>
        <w:t>Voting yes to a blanket set of covenants because you want one rule to go through can severely hurt your property freedoms.</w:t>
      </w:r>
      <w:r>
        <w:t xml:space="preserve">  </w:t>
      </w:r>
    </w:p>
    <w:p w14:paraId="173E89DC" w14:textId="77777777" w:rsidR="005E0B86" w:rsidRDefault="008A4A7A">
      <w:pPr>
        <w:spacing w:after="183" w:line="259" w:lineRule="auto"/>
        <w:ind w:left="0" w:firstLine="0"/>
      </w:pPr>
      <w:r>
        <w:t xml:space="preserve"> </w:t>
      </w:r>
    </w:p>
    <w:p w14:paraId="553B6E73" w14:textId="77777777" w:rsidR="005E0B86" w:rsidRDefault="008A4A7A">
      <w:pPr>
        <w:ind w:left="-5"/>
      </w:pPr>
      <w:proofErr w:type="spellStart"/>
      <w:proofErr w:type="gramStart"/>
      <w:r>
        <w:t>Lets</w:t>
      </w:r>
      <w:proofErr w:type="spellEnd"/>
      <w:proofErr w:type="gramEnd"/>
      <w:r>
        <w:t xml:space="preserve"> discuss the Fines portion they did not discuss at the meeting. Verbatim from the proposed </w:t>
      </w:r>
      <w:proofErr w:type="gramStart"/>
      <w:r>
        <w:t>covenants;</w:t>
      </w:r>
      <w:proofErr w:type="gramEnd"/>
      <w:r>
        <w:t xml:space="preserve">  </w:t>
      </w:r>
    </w:p>
    <w:p w14:paraId="64090E16" w14:textId="77777777" w:rsidR="005E0B86" w:rsidRDefault="008A4A7A">
      <w:pPr>
        <w:spacing w:after="9"/>
        <w:ind w:left="-5"/>
      </w:pPr>
      <w:proofErr w:type="gramStart"/>
      <w:r>
        <w:t>“(a) Fines</w:t>
      </w:r>
      <w:proofErr w:type="gramEnd"/>
      <w:r>
        <w:t xml:space="preserve"> and Suspensions of Use. The Board shall have the power to impose reasonable fines, which shall constitute a </w:t>
      </w:r>
      <w:proofErr w:type="gramStart"/>
      <w:r>
        <w:t>lien</w:t>
      </w:r>
      <w:proofErr w:type="gramEnd"/>
      <w:r>
        <w:t xml:space="preserve"> upon the Owner’s Lot, for any violation of the Declaration, Bylaws, the Talahi Lake Use Agreement, or any Association rules and regulations. The Board </w:t>
      </w:r>
      <w:proofErr w:type="gramStart"/>
      <w:r>
        <w:t>shall further</w:t>
      </w:r>
      <w:proofErr w:type="gramEnd"/>
      <w:r>
        <w:t xml:space="preserve"> have the power to suspend the use of any Common Property for any violation of the </w:t>
      </w:r>
    </w:p>
    <w:p w14:paraId="4A6E59CD" w14:textId="77777777" w:rsidR="005E0B86" w:rsidRDefault="008A4A7A">
      <w:pPr>
        <w:ind w:left="-5"/>
      </w:pPr>
      <w:r>
        <w:t>Declaration, Bylaws, the Talahi Lake Use Agreement, or any Association rules and regulations. In the event an Owner’s right to use the Common Property is suspended for any reason, such Owner, and his or her guests, family members, licensees, and invitees shall not be authorized to access the Common Property as a guest of another Owner or Occupant. If any Occupant violates the Declaration, Bylaws, the Talahi Lake Use Agreement, or Association rules and regulations and a fine is imposed, the fine may be impos</w:t>
      </w:r>
      <w:r>
        <w:t>ed against the Owner and/or Occupant. The Board may establish and promulgate a fining schedule. The Board shall not impose a fine or suspend the right to use the Common Property, unless and until the Board has sent or delivered written notice to the Owner or Occupant as provided herein; provided, however, an Owner’s right to use the Common Property shall automatically be suspended without notice during any period in which an Owner is more than thirty (30) days delinquent on any assessment or charge, and the</w:t>
      </w:r>
      <w:r>
        <w:t xml:space="preserve"> Owner shall be ineligible to use the Common Property until the Owner’s account balance has been paid in full. </w:t>
      </w:r>
    </w:p>
    <w:p w14:paraId="0677F853" w14:textId="77777777" w:rsidR="005E0B86" w:rsidRDefault="008A4A7A">
      <w:pPr>
        <w:numPr>
          <w:ilvl w:val="0"/>
          <w:numId w:val="1"/>
        </w:numPr>
      </w:pPr>
      <w:r>
        <w:t xml:space="preserve">Suspension of Voting and Use Privileges. A member’s right to vote and to use the Common Property shall automatically be suspended during any period in which a member is more than thirty (30) days delinquent on any assessment. The Association shall not be required to provide any notice to such </w:t>
      </w:r>
      <w:proofErr w:type="gramStart"/>
      <w:r>
        <w:t>member</w:t>
      </w:r>
      <w:proofErr w:type="gramEnd"/>
      <w:r>
        <w:t xml:space="preserve"> that the </w:t>
      </w:r>
      <w:proofErr w:type="gramStart"/>
      <w:r>
        <w:t>member’s</w:t>
      </w:r>
      <w:proofErr w:type="gramEnd"/>
      <w:r>
        <w:t xml:space="preserve"> voting rights and rights to use the Common Property have been automatically suspended. </w:t>
      </w:r>
    </w:p>
    <w:p w14:paraId="437E3C61" w14:textId="77777777" w:rsidR="005E0B86" w:rsidRDefault="008A4A7A">
      <w:pPr>
        <w:numPr>
          <w:ilvl w:val="0"/>
          <w:numId w:val="1"/>
        </w:numPr>
      </w:pPr>
      <w:r>
        <w:t xml:space="preserve">Enforcement Costs. The Owner or Occupant responsible for a violation shall be liable for all costs incurred in enforcement, including reasonable attorney’s fees actually incurred, </w:t>
      </w:r>
      <w:proofErr w:type="gramStart"/>
      <w:r>
        <w:t>whether or not</w:t>
      </w:r>
      <w:proofErr w:type="gramEnd"/>
      <w:r>
        <w:t xml:space="preserve"> a legal proceeding in law or equity is filed in connection with the violation. In </w:t>
      </w:r>
      <w:r>
        <w:lastRenderedPageBreak/>
        <w:t xml:space="preserve">the event an Occupant is responsible for the violation, the Owner shall also be liable for all costs incurred in enforcement against such Occupant, including reasonable attorney’s fees actually incurred, </w:t>
      </w:r>
      <w:proofErr w:type="gramStart"/>
      <w:r>
        <w:t>whether or not</w:t>
      </w:r>
      <w:proofErr w:type="gramEnd"/>
      <w:r>
        <w:t xml:space="preserve"> a legal proceeding in law or equity is filed in connection with the violation. All such costs shall be considered a specific assessment and shall become a </w:t>
      </w:r>
      <w:proofErr w:type="gramStart"/>
      <w:r>
        <w:t>lien</w:t>
      </w:r>
      <w:proofErr w:type="gramEnd"/>
      <w:r>
        <w:t xml:space="preserve"> against the Owner’s </w:t>
      </w:r>
      <w:proofErr w:type="gramStart"/>
      <w:r>
        <w:t>Lot.”</w:t>
      </w:r>
      <w:proofErr w:type="gramEnd"/>
      <w:r>
        <w:t xml:space="preserve"> </w:t>
      </w:r>
    </w:p>
    <w:p w14:paraId="5CDF1FDE" w14:textId="77777777" w:rsidR="005E0B86" w:rsidRDefault="008A4A7A">
      <w:pPr>
        <w:ind w:left="-5"/>
      </w:pPr>
      <w:r>
        <w:rPr>
          <w:b/>
        </w:rPr>
        <w:t xml:space="preserve">Breakdown and What this means: </w:t>
      </w:r>
    </w:p>
    <w:p w14:paraId="76D65E30" w14:textId="77777777" w:rsidR="005E0B86" w:rsidRDefault="008A4A7A">
      <w:pPr>
        <w:numPr>
          <w:ilvl w:val="0"/>
          <w:numId w:val="2"/>
        </w:numPr>
        <w:ind w:hanging="237"/>
      </w:pPr>
      <w:r>
        <w:t xml:space="preserve">The Board can fine you — and the fine becomes a </w:t>
      </w:r>
      <w:proofErr w:type="gramStart"/>
      <w:r>
        <w:t>lien</w:t>
      </w:r>
      <w:proofErr w:type="gramEnd"/>
      <w:r>
        <w:t xml:space="preserve"> on your property. </w:t>
      </w:r>
    </w:p>
    <w:p w14:paraId="18E84FC6" w14:textId="77777777" w:rsidR="005E0B86" w:rsidRDefault="008A4A7A">
      <w:pPr>
        <w:ind w:left="-5"/>
      </w:pPr>
      <w:r>
        <w:t xml:space="preserve">The Board can decide that a rule, covenant, bylaw, or even a future rule they create later has been violated. </w:t>
      </w:r>
    </w:p>
    <w:p w14:paraId="23492DFB" w14:textId="77777777" w:rsidR="005E0B86" w:rsidRDefault="008A4A7A">
      <w:pPr>
        <w:spacing w:after="173"/>
        <w:ind w:left="-5"/>
      </w:pPr>
      <w:r>
        <w:t xml:space="preserve">They can impose a monetary fine they consider “reasonable.” </w:t>
      </w:r>
    </w:p>
    <w:p w14:paraId="4975C1DC" w14:textId="77777777" w:rsidR="005E0B86" w:rsidRDefault="008A4A7A">
      <w:pPr>
        <w:spacing w:after="200"/>
        <w:ind w:left="-5"/>
      </w:pPr>
      <w:r>
        <w:t xml:space="preserve">That fine automatically becomes a </w:t>
      </w:r>
      <w:proofErr w:type="gramStart"/>
      <w:r>
        <w:t>lien</w:t>
      </w:r>
      <w:proofErr w:type="gramEnd"/>
      <w:r>
        <w:t xml:space="preserve"> against your home, meaning it attaches to your property title. </w:t>
      </w:r>
    </w:p>
    <w:p w14:paraId="459B004B" w14:textId="77777777" w:rsidR="005E0B86" w:rsidRDefault="008A4A7A">
      <w:pPr>
        <w:spacing w:after="147"/>
        <w:ind w:left="-5"/>
      </w:pPr>
      <w:r>
        <w:rPr>
          <w:rFonts w:ascii="Segoe UI Emoji" w:eastAsia="Segoe UI Emoji" w:hAnsi="Segoe UI Emoji" w:cs="Segoe UI Emoji"/>
          <w:color w:val="D67D00"/>
        </w:rPr>
        <w:t xml:space="preserve"> </w:t>
      </w:r>
      <w:r>
        <w:t xml:space="preserve"> A </w:t>
      </w:r>
      <w:proofErr w:type="gramStart"/>
      <w:r>
        <w:t>lien</w:t>
      </w:r>
      <w:proofErr w:type="gramEnd"/>
      <w:r>
        <w:t xml:space="preserve"> can interfere with selling or refinancing and, if unpaid, can escalate legally. </w:t>
      </w:r>
    </w:p>
    <w:p w14:paraId="6667223F" w14:textId="77777777" w:rsidR="005E0B86" w:rsidRDefault="008A4A7A">
      <w:pPr>
        <w:spacing w:after="183" w:line="259" w:lineRule="auto"/>
        <w:ind w:left="0" w:firstLine="0"/>
      </w:pPr>
      <w:r>
        <w:t xml:space="preserve"> </w:t>
      </w:r>
    </w:p>
    <w:p w14:paraId="1D99C566" w14:textId="77777777" w:rsidR="005E0B86" w:rsidRDefault="008A4A7A">
      <w:pPr>
        <w:numPr>
          <w:ilvl w:val="0"/>
          <w:numId w:val="2"/>
        </w:numPr>
        <w:ind w:hanging="237"/>
      </w:pPr>
      <w:r>
        <w:t xml:space="preserve">The Board can suspend your right to use common property. </w:t>
      </w:r>
    </w:p>
    <w:p w14:paraId="2F368CDC" w14:textId="77777777" w:rsidR="005E0B86" w:rsidRDefault="008A4A7A">
      <w:pPr>
        <w:ind w:left="-5"/>
      </w:pPr>
      <w:r>
        <w:t xml:space="preserve">The Board can bar you from using any common property (the lake, docks, amenities, etc.) for any violation. </w:t>
      </w:r>
    </w:p>
    <w:p w14:paraId="5AC68D3E" w14:textId="77777777" w:rsidR="005E0B86" w:rsidRDefault="008A4A7A">
      <w:pPr>
        <w:ind w:left="-5"/>
      </w:pPr>
      <w:r>
        <w:t xml:space="preserve">This suspension also applies to: </w:t>
      </w:r>
    </w:p>
    <w:p w14:paraId="0E255BA4" w14:textId="77777777" w:rsidR="005E0B86" w:rsidRDefault="008A4A7A">
      <w:pPr>
        <w:ind w:left="-5"/>
      </w:pPr>
      <w:r>
        <w:t xml:space="preserve">Your family </w:t>
      </w:r>
    </w:p>
    <w:p w14:paraId="4A396D6E" w14:textId="77777777" w:rsidR="005E0B86" w:rsidRDefault="008A4A7A">
      <w:pPr>
        <w:ind w:left="-5"/>
      </w:pPr>
      <w:r>
        <w:t xml:space="preserve">Your guests </w:t>
      </w:r>
    </w:p>
    <w:p w14:paraId="18280069" w14:textId="77777777" w:rsidR="005E0B86" w:rsidRDefault="008A4A7A">
      <w:pPr>
        <w:ind w:left="-5"/>
      </w:pPr>
      <w:r>
        <w:t xml:space="preserve">Anyone you invite </w:t>
      </w:r>
    </w:p>
    <w:p w14:paraId="51A481C1" w14:textId="77777777" w:rsidR="005E0B86" w:rsidRDefault="008A4A7A">
      <w:pPr>
        <w:spacing w:after="205"/>
        <w:ind w:left="-5"/>
      </w:pPr>
      <w:r>
        <w:t xml:space="preserve">You cannot bypass the suspension by visiting as someone else’s guest. </w:t>
      </w:r>
    </w:p>
    <w:p w14:paraId="2F129923" w14:textId="77777777" w:rsidR="005E0B86" w:rsidRDefault="008A4A7A">
      <w:pPr>
        <w:spacing w:after="150"/>
        <w:ind w:left="-5"/>
      </w:pPr>
      <w:r>
        <w:rPr>
          <w:rFonts w:ascii="Segoe UI Emoji" w:eastAsia="Segoe UI Emoji" w:hAnsi="Segoe UI Emoji" w:cs="Segoe UI Emoji"/>
          <w:color w:val="D67D00"/>
        </w:rPr>
        <w:t xml:space="preserve"> </w:t>
      </w:r>
      <w:r>
        <w:t xml:space="preserve"> This is a total loss of access, not a partial one. </w:t>
      </w:r>
    </w:p>
    <w:p w14:paraId="7789AD40" w14:textId="77777777" w:rsidR="005E0B86" w:rsidRDefault="008A4A7A">
      <w:pPr>
        <w:spacing w:after="183" w:line="259" w:lineRule="auto"/>
        <w:ind w:left="0" w:firstLine="0"/>
      </w:pPr>
      <w:r>
        <w:t xml:space="preserve"> </w:t>
      </w:r>
    </w:p>
    <w:p w14:paraId="77C872C6" w14:textId="77777777" w:rsidR="005E0B86" w:rsidRDefault="008A4A7A">
      <w:pPr>
        <w:numPr>
          <w:ilvl w:val="0"/>
          <w:numId w:val="2"/>
        </w:numPr>
        <w:ind w:hanging="237"/>
      </w:pPr>
      <w:r>
        <w:t xml:space="preserve">You are responsible for violations by tenants, guests, or anyone else (This is one good thing) </w:t>
      </w:r>
    </w:p>
    <w:p w14:paraId="5FE7FFF4" w14:textId="77777777" w:rsidR="005E0B86" w:rsidRDefault="008A4A7A">
      <w:pPr>
        <w:ind w:left="-5"/>
      </w:pPr>
      <w:r>
        <w:t xml:space="preserve">If a tenant, guest, or other occupant violates a rule: </w:t>
      </w:r>
    </w:p>
    <w:p w14:paraId="62530E61" w14:textId="77777777" w:rsidR="005E0B86" w:rsidRDefault="008A4A7A">
      <w:pPr>
        <w:spacing w:after="173"/>
        <w:ind w:left="-5"/>
      </w:pPr>
      <w:r>
        <w:t xml:space="preserve">The Board can fine you, even if you weren’t present. </w:t>
      </w:r>
    </w:p>
    <w:p w14:paraId="275B77CE" w14:textId="77777777" w:rsidR="005E0B86" w:rsidRDefault="008A4A7A">
      <w:pPr>
        <w:ind w:left="-5"/>
      </w:pPr>
      <w:r>
        <w:t xml:space="preserve">They may also fine the occupant. </w:t>
      </w:r>
    </w:p>
    <w:p w14:paraId="7B0FE822" w14:textId="77777777" w:rsidR="005E0B86" w:rsidRDefault="008A4A7A">
      <w:pPr>
        <w:spacing w:after="173"/>
        <w:ind w:left="-5"/>
      </w:pPr>
      <w:r>
        <w:lastRenderedPageBreak/>
        <w:t xml:space="preserve">You carry the financial and legal risk </w:t>
      </w:r>
      <w:proofErr w:type="gramStart"/>
      <w:r>
        <w:t>for</w:t>
      </w:r>
      <w:proofErr w:type="gramEnd"/>
      <w:r>
        <w:t xml:space="preserve"> other people’s behavior. </w:t>
      </w:r>
    </w:p>
    <w:p w14:paraId="2C495970" w14:textId="77777777" w:rsidR="005E0B86" w:rsidRDefault="008A4A7A">
      <w:pPr>
        <w:spacing w:after="183" w:line="259" w:lineRule="auto"/>
        <w:ind w:left="0" w:firstLine="0"/>
      </w:pPr>
      <w:r>
        <w:t xml:space="preserve"> </w:t>
      </w:r>
    </w:p>
    <w:p w14:paraId="14F8E58C" w14:textId="77777777" w:rsidR="005E0B86" w:rsidRDefault="008A4A7A">
      <w:pPr>
        <w:numPr>
          <w:ilvl w:val="0"/>
          <w:numId w:val="2"/>
        </w:numPr>
        <w:ind w:hanging="237"/>
      </w:pPr>
      <w:r>
        <w:t xml:space="preserve">The Board can create a fining schedule later </w:t>
      </w:r>
    </w:p>
    <w:p w14:paraId="2B8AE6C1" w14:textId="77777777" w:rsidR="005E0B86" w:rsidRDefault="008A4A7A">
      <w:pPr>
        <w:ind w:left="-5"/>
      </w:pPr>
      <w:r>
        <w:t xml:space="preserve">The Board is allowed to establish fines after these covenants are adopted. </w:t>
      </w:r>
    </w:p>
    <w:p w14:paraId="0AC34B1D" w14:textId="77777777" w:rsidR="005E0B86" w:rsidRDefault="008A4A7A">
      <w:pPr>
        <w:ind w:left="-5"/>
      </w:pPr>
      <w:r>
        <w:t xml:space="preserve">Owners do not vote on the amounts. </w:t>
      </w:r>
    </w:p>
    <w:p w14:paraId="01255894" w14:textId="77777777" w:rsidR="005E0B86" w:rsidRDefault="008A4A7A">
      <w:pPr>
        <w:spacing w:after="204"/>
        <w:ind w:left="-5"/>
      </w:pPr>
      <w:r>
        <w:t xml:space="preserve">There is no cap stated in this section. </w:t>
      </w:r>
    </w:p>
    <w:p w14:paraId="10C3CC5B" w14:textId="77777777" w:rsidR="005E0B86" w:rsidRDefault="008A4A7A">
      <w:pPr>
        <w:spacing w:after="160" w:line="259" w:lineRule="auto"/>
        <w:ind w:left="-5" w:right="216"/>
      </w:pPr>
      <w:r>
        <w:rPr>
          <w:rFonts w:ascii="Segoe UI Emoji" w:eastAsia="Segoe UI Emoji" w:hAnsi="Segoe UI Emoji" w:cs="Segoe UI Emoji"/>
          <w:color w:val="D67D00"/>
        </w:rPr>
        <w:t xml:space="preserve"> </w:t>
      </w:r>
      <w:r>
        <w:rPr>
          <w:b/>
        </w:rPr>
        <w:t xml:space="preserve"> You are agreeing in advance to fines that don’t yet exist. </w:t>
      </w:r>
    </w:p>
    <w:p w14:paraId="42838771" w14:textId="77777777" w:rsidR="005E0B86" w:rsidRDefault="008A4A7A">
      <w:pPr>
        <w:spacing w:after="183" w:line="259" w:lineRule="auto"/>
        <w:ind w:left="0" w:firstLine="0"/>
      </w:pPr>
      <w:r>
        <w:t xml:space="preserve"> </w:t>
      </w:r>
    </w:p>
    <w:p w14:paraId="4AEFCADC" w14:textId="77777777" w:rsidR="005E0B86" w:rsidRDefault="008A4A7A">
      <w:pPr>
        <w:numPr>
          <w:ilvl w:val="0"/>
          <w:numId w:val="2"/>
        </w:numPr>
        <w:ind w:hanging="237"/>
      </w:pPr>
      <w:r>
        <w:t xml:space="preserve">Limited notice protections — and some automatic penalties </w:t>
      </w:r>
    </w:p>
    <w:p w14:paraId="6C46431E" w14:textId="77777777" w:rsidR="005E0B86" w:rsidRDefault="008A4A7A">
      <w:pPr>
        <w:ind w:left="-5"/>
      </w:pPr>
      <w:r>
        <w:t xml:space="preserve">Normally, the Board must send written notice before fining or suspending rights. </w:t>
      </w:r>
    </w:p>
    <w:p w14:paraId="5E89D700" w14:textId="77777777" w:rsidR="005E0B86" w:rsidRDefault="008A4A7A">
      <w:pPr>
        <w:ind w:left="-5"/>
      </w:pPr>
      <w:r>
        <w:t xml:space="preserve">But if you are more than 30 days late on any assessment or charge: </w:t>
      </w:r>
    </w:p>
    <w:p w14:paraId="6909F3A3" w14:textId="77777777" w:rsidR="005E0B86" w:rsidRDefault="008A4A7A">
      <w:pPr>
        <w:ind w:left="-5"/>
      </w:pPr>
      <w:r>
        <w:t xml:space="preserve">Your right to use common property is automatically suspended </w:t>
      </w:r>
    </w:p>
    <w:p w14:paraId="3DD4AFD9" w14:textId="77777777" w:rsidR="005E0B86" w:rsidRDefault="008A4A7A">
      <w:pPr>
        <w:ind w:left="-5"/>
      </w:pPr>
      <w:r>
        <w:t xml:space="preserve">No notice is required </w:t>
      </w:r>
    </w:p>
    <w:p w14:paraId="236AE66F" w14:textId="77777777" w:rsidR="005E0B86" w:rsidRDefault="008A4A7A">
      <w:pPr>
        <w:spacing w:after="205"/>
        <w:ind w:left="-5"/>
      </w:pPr>
      <w:r>
        <w:t xml:space="preserve">Access is denied until the balance is paid in full </w:t>
      </w:r>
    </w:p>
    <w:p w14:paraId="5716F88E" w14:textId="77777777" w:rsidR="005E0B86" w:rsidRDefault="008A4A7A">
      <w:pPr>
        <w:spacing w:after="149"/>
        <w:ind w:left="-5"/>
      </w:pPr>
      <w:r>
        <w:rPr>
          <w:rFonts w:ascii="Segoe UI Emoji" w:eastAsia="Segoe UI Emoji" w:hAnsi="Segoe UI Emoji" w:cs="Segoe UI Emoji"/>
          <w:color w:val="D67D00"/>
        </w:rPr>
        <w:t xml:space="preserve"> </w:t>
      </w:r>
      <w:r>
        <w:t xml:space="preserve"> Even a disputed charge can trigger loss of access. </w:t>
      </w:r>
    </w:p>
    <w:p w14:paraId="274A3D53" w14:textId="77777777" w:rsidR="005E0B86" w:rsidRDefault="008A4A7A">
      <w:pPr>
        <w:spacing w:after="183" w:line="259" w:lineRule="auto"/>
        <w:ind w:left="0" w:firstLine="0"/>
      </w:pPr>
      <w:r>
        <w:t xml:space="preserve"> </w:t>
      </w:r>
    </w:p>
    <w:p w14:paraId="661F558B" w14:textId="77777777" w:rsidR="005E0B86" w:rsidRDefault="008A4A7A">
      <w:pPr>
        <w:numPr>
          <w:ilvl w:val="0"/>
          <w:numId w:val="2"/>
        </w:numPr>
        <w:ind w:hanging="237"/>
      </w:pPr>
      <w:r>
        <w:t xml:space="preserve">Loss of voting rights for late payments </w:t>
      </w:r>
    </w:p>
    <w:p w14:paraId="5B219EC5" w14:textId="77777777" w:rsidR="005E0B86" w:rsidRDefault="008A4A7A">
      <w:pPr>
        <w:ind w:left="-5"/>
      </w:pPr>
      <w:r>
        <w:t xml:space="preserve">If you are more than 30 days delinquent: </w:t>
      </w:r>
    </w:p>
    <w:p w14:paraId="33D4CD46" w14:textId="77777777" w:rsidR="005E0B86" w:rsidRDefault="008A4A7A">
      <w:pPr>
        <w:spacing w:after="0" w:line="409" w:lineRule="auto"/>
        <w:ind w:left="-5" w:right="4687"/>
      </w:pPr>
      <w:r>
        <w:t xml:space="preserve">You automatically lose your right to vote You automatically lose common property access </w:t>
      </w:r>
    </w:p>
    <w:p w14:paraId="05D3CAE1" w14:textId="77777777" w:rsidR="005E0B86" w:rsidRDefault="008A4A7A">
      <w:pPr>
        <w:spacing w:after="205"/>
        <w:ind w:left="-5"/>
      </w:pPr>
      <w:r>
        <w:t xml:space="preserve">No notice is required. </w:t>
      </w:r>
    </w:p>
    <w:p w14:paraId="291AC20D" w14:textId="77777777" w:rsidR="005E0B86" w:rsidRDefault="008A4A7A">
      <w:pPr>
        <w:spacing w:after="149"/>
        <w:ind w:left="-5"/>
      </w:pPr>
      <w:r>
        <w:rPr>
          <w:rFonts w:ascii="Segoe UI Emoji" w:eastAsia="Segoe UI Emoji" w:hAnsi="Segoe UI Emoji" w:cs="Segoe UI Emoji"/>
          <w:color w:val="D67D00"/>
        </w:rPr>
        <w:t xml:space="preserve"> </w:t>
      </w:r>
      <w:r>
        <w:t xml:space="preserve"> Owners who disagree or fall behind temporarily lose their voice. </w:t>
      </w:r>
    </w:p>
    <w:p w14:paraId="02933BED" w14:textId="77777777" w:rsidR="005E0B86" w:rsidRDefault="008A4A7A">
      <w:pPr>
        <w:spacing w:after="183" w:line="259" w:lineRule="auto"/>
        <w:ind w:left="0" w:firstLine="0"/>
      </w:pPr>
      <w:r>
        <w:t xml:space="preserve"> </w:t>
      </w:r>
    </w:p>
    <w:p w14:paraId="656EA659" w14:textId="77777777" w:rsidR="005E0B86" w:rsidRDefault="008A4A7A">
      <w:pPr>
        <w:numPr>
          <w:ilvl w:val="0"/>
          <w:numId w:val="2"/>
        </w:numPr>
        <w:spacing w:after="173"/>
        <w:ind w:hanging="237"/>
      </w:pPr>
      <w:r>
        <w:t xml:space="preserve">You must pay the Board’s enforcement costs — even without a lawsuit </w:t>
      </w:r>
    </w:p>
    <w:p w14:paraId="60F08776" w14:textId="77777777" w:rsidR="005E0B86" w:rsidRDefault="008A4A7A">
      <w:pPr>
        <w:ind w:left="-5"/>
      </w:pPr>
      <w:r>
        <w:t xml:space="preserve">If the Board takes any enforcement action: </w:t>
      </w:r>
    </w:p>
    <w:p w14:paraId="0689B6A0" w14:textId="77777777" w:rsidR="005E0B86" w:rsidRDefault="008A4A7A">
      <w:pPr>
        <w:ind w:left="-5"/>
      </w:pPr>
      <w:r>
        <w:t xml:space="preserve">You must pay all enforcement costs </w:t>
      </w:r>
    </w:p>
    <w:p w14:paraId="6C2FDC28" w14:textId="77777777" w:rsidR="005E0B86" w:rsidRDefault="008A4A7A">
      <w:pPr>
        <w:spacing w:after="173"/>
        <w:ind w:left="-5"/>
      </w:pPr>
      <w:r>
        <w:lastRenderedPageBreak/>
        <w:t xml:space="preserve">This includes attorney’s fees, even if no lawsuit is filed </w:t>
      </w:r>
    </w:p>
    <w:p w14:paraId="031DE80A" w14:textId="77777777" w:rsidR="005E0B86" w:rsidRDefault="008A4A7A">
      <w:pPr>
        <w:spacing w:after="204"/>
        <w:ind w:left="-5"/>
      </w:pPr>
      <w:r>
        <w:t xml:space="preserve">These costs become a specific assessment and a </w:t>
      </w:r>
      <w:proofErr w:type="gramStart"/>
      <w:r>
        <w:t>lien</w:t>
      </w:r>
      <w:proofErr w:type="gramEnd"/>
      <w:r>
        <w:t xml:space="preserve"> on your property. </w:t>
      </w:r>
    </w:p>
    <w:p w14:paraId="2D5B84B3" w14:textId="77777777" w:rsidR="005E0B86" w:rsidRDefault="008A4A7A">
      <w:pPr>
        <w:spacing w:after="149"/>
        <w:ind w:left="-5"/>
      </w:pPr>
      <w:r>
        <w:rPr>
          <w:rFonts w:ascii="Segoe UI Emoji" w:eastAsia="Segoe UI Emoji" w:hAnsi="Segoe UI Emoji" w:cs="Segoe UI Emoji"/>
          <w:color w:val="D67D00"/>
        </w:rPr>
        <w:t xml:space="preserve"> </w:t>
      </w:r>
      <w:r>
        <w:t xml:space="preserve"> The Board controls enforcement decisions and shifts all financial </w:t>
      </w:r>
      <w:proofErr w:type="gramStart"/>
      <w:r>
        <w:t>risk</w:t>
      </w:r>
      <w:proofErr w:type="gramEnd"/>
      <w:r>
        <w:t xml:space="preserve"> to owners. </w:t>
      </w:r>
    </w:p>
    <w:p w14:paraId="2AFEA24B" w14:textId="77777777" w:rsidR="005E0B86" w:rsidRDefault="008A4A7A">
      <w:pPr>
        <w:spacing w:after="183" w:line="259" w:lineRule="auto"/>
        <w:ind w:left="0" w:firstLine="0"/>
      </w:pPr>
      <w:r>
        <w:t xml:space="preserve"> </w:t>
      </w:r>
    </w:p>
    <w:p w14:paraId="05A4EADF" w14:textId="77777777" w:rsidR="005E0B86" w:rsidRDefault="008A4A7A">
      <w:pPr>
        <w:spacing w:after="0" w:line="409" w:lineRule="auto"/>
        <w:ind w:left="-5" w:right="5561"/>
      </w:pPr>
      <w:r>
        <w:rPr>
          <w:b/>
        </w:rPr>
        <w:t xml:space="preserve">Why This Should Concern Owners </w:t>
      </w:r>
      <w:r>
        <w:t xml:space="preserve">This Covenant: </w:t>
      </w:r>
    </w:p>
    <w:p w14:paraId="22D31566" w14:textId="77777777" w:rsidR="005E0B86" w:rsidRDefault="008A4A7A">
      <w:pPr>
        <w:ind w:left="-5"/>
      </w:pPr>
      <w:r>
        <w:t xml:space="preserve">Centralizes power in the Board </w:t>
      </w:r>
    </w:p>
    <w:p w14:paraId="16E8C03A" w14:textId="77777777" w:rsidR="005E0B86" w:rsidRDefault="008A4A7A">
      <w:pPr>
        <w:ind w:left="-5"/>
      </w:pPr>
      <w:r>
        <w:t xml:space="preserve">Reduces owner protections </w:t>
      </w:r>
    </w:p>
    <w:p w14:paraId="7A232032" w14:textId="77777777" w:rsidR="005E0B86" w:rsidRDefault="008A4A7A">
      <w:pPr>
        <w:ind w:left="-5"/>
      </w:pPr>
      <w:r>
        <w:t xml:space="preserve">Allows penalties to escalate quickly </w:t>
      </w:r>
    </w:p>
    <w:p w14:paraId="30972809" w14:textId="77777777" w:rsidR="005E0B86" w:rsidRDefault="008A4A7A">
      <w:pPr>
        <w:ind w:left="-5"/>
      </w:pPr>
      <w:r>
        <w:t xml:space="preserve">Creates </w:t>
      </w:r>
      <w:proofErr w:type="gramStart"/>
      <w:r>
        <w:t>liens</w:t>
      </w:r>
      <w:proofErr w:type="gramEnd"/>
      <w:r>
        <w:t xml:space="preserve"> without court involvement </w:t>
      </w:r>
    </w:p>
    <w:p w14:paraId="31E79D23" w14:textId="77777777" w:rsidR="005E0B86" w:rsidRDefault="008A4A7A">
      <w:pPr>
        <w:ind w:left="-5"/>
      </w:pPr>
      <w:r>
        <w:t xml:space="preserve">Limits owner leverage once enforcement begins </w:t>
      </w:r>
    </w:p>
    <w:p w14:paraId="1D842694" w14:textId="77777777" w:rsidR="005E0B86" w:rsidRDefault="008A4A7A">
      <w:pPr>
        <w:spacing w:after="183" w:line="259" w:lineRule="auto"/>
        <w:ind w:left="0" w:firstLine="0"/>
      </w:pPr>
      <w:r>
        <w:t xml:space="preserve"> </w:t>
      </w:r>
    </w:p>
    <w:p w14:paraId="71C8AD97" w14:textId="77777777" w:rsidR="005E0B86" w:rsidRDefault="008A4A7A">
      <w:pPr>
        <w:ind w:left="-5"/>
      </w:pPr>
      <w:r>
        <w:t xml:space="preserve">Most importantly, these powers apply even if the Board has been </w:t>
      </w:r>
      <w:r>
        <w:rPr>
          <w:b/>
        </w:rPr>
        <w:t>inconsistent or selective</w:t>
      </w:r>
      <w:r>
        <w:t xml:space="preserve"> in enforcement in the past. </w:t>
      </w:r>
    </w:p>
    <w:p w14:paraId="3AB8720B" w14:textId="77777777" w:rsidR="005E0B86" w:rsidRDefault="008A4A7A">
      <w:pPr>
        <w:ind w:left="-5"/>
      </w:pPr>
      <w:r>
        <w:rPr>
          <w:b/>
        </w:rPr>
        <w:t xml:space="preserve">Bottom Line: </w:t>
      </w:r>
    </w:p>
    <w:p w14:paraId="50FBD0F5" w14:textId="77777777" w:rsidR="005E0B86" w:rsidRDefault="008A4A7A">
      <w:pPr>
        <w:spacing w:after="173"/>
        <w:ind w:left="-5"/>
      </w:pPr>
      <w:r>
        <w:t xml:space="preserve">This is not just about “rule enforcement.” </w:t>
      </w:r>
    </w:p>
    <w:p w14:paraId="678C3359" w14:textId="77777777" w:rsidR="005E0B86" w:rsidRDefault="008A4A7A">
      <w:pPr>
        <w:ind w:left="-5"/>
      </w:pPr>
      <w:r>
        <w:t xml:space="preserve">It creates a system where: </w:t>
      </w:r>
    </w:p>
    <w:p w14:paraId="089AD033" w14:textId="77777777" w:rsidR="005E0B86" w:rsidRDefault="008A4A7A">
      <w:pPr>
        <w:ind w:left="-5"/>
      </w:pPr>
      <w:r>
        <w:t xml:space="preserve">The Board makes the rules </w:t>
      </w:r>
    </w:p>
    <w:p w14:paraId="3631F976" w14:textId="77777777" w:rsidR="005E0B86" w:rsidRDefault="008A4A7A">
      <w:pPr>
        <w:ind w:left="-5"/>
      </w:pPr>
      <w:r>
        <w:t xml:space="preserve">The Board decides violations </w:t>
      </w:r>
    </w:p>
    <w:p w14:paraId="363C01E7" w14:textId="77777777" w:rsidR="005E0B86" w:rsidRDefault="008A4A7A">
      <w:pPr>
        <w:ind w:left="-5"/>
      </w:pPr>
      <w:r>
        <w:t xml:space="preserve">The Board sets fines </w:t>
      </w:r>
    </w:p>
    <w:p w14:paraId="3721D32F" w14:textId="77777777" w:rsidR="005E0B86" w:rsidRDefault="008A4A7A">
      <w:pPr>
        <w:ind w:left="-5"/>
      </w:pPr>
      <w:r>
        <w:t xml:space="preserve">The Board bills legal costs </w:t>
      </w:r>
    </w:p>
    <w:p w14:paraId="27AF8ADE" w14:textId="77777777" w:rsidR="005E0B86" w:rsidRDefault="008A4A7A">
      <w:pPr>
        <w:ind w:left="-5"/>
      </w:pPr>
      <w:r>
        <w:t xml:space="preserve">The Owner bears all financial and property risk </w:t>
      </w:r>
    </w:p>
    <w:p w14:paraId="146F237E" w14:textId="77777777" w:rsidR="005E0B86" w:rsidRDefault="008A4A7A">
      <w:pPr>
        <w:ind w:left="-5"/>
      </w:pPr>
      <w:r>
        <w:rPr>
          <w:b/>
        </w:rPr>
        <w:t xml:space="preserve">Once adopted, these powers are difficult to reverse. </w:t>
      </w:r>
    </w:p>
    <w:p w14:paraId="06B15F23" w14:textId="77777777" w:rsidR="005E0B86" w:rsidRDefault="008A4A7A">
      <w:pPr>
        <w:spacing w:after="183" w:line="259" w:lineRule="auto"/>
        <w:ind w:left="0" w:firstLine="0"/>
      </w:pPr>
      <w:r>
        <w:rPr>
          <w:b/>
        </w:rPr>
        <w:t xml:space="preserve"> </w:t>
      </w:r>
    </w:p>
    <w:p w14:paraId="5D9B6455" w14:textId="77777777" w:rsidR="005E0B86" w:rsidRDefault="008A4A7A">
      <w:pPr>
        <w:spacing w:after="11"/>
        <w:ind w:left="-5"/>
      </w:pPr>
      <w:r>
        <w:rPr>
          <w:b/>
        </w:rPr>
        <w:t xml:space="preserve">SHORT TERM RENTALS: </w:t>
      </w:r>
      <w:r>
        <w:t xml:space="preserve">Verbatim from proposed covenants: “8.2. Leasing. Lots may be leased for residential purposes only. All leases shall be in writing and shall be for a term of at least (6) months. Short-term rentals, transient tenants, and any other service utilized to temporarily rent </w:t>
      </w:r>
      <w:r>
        <w:lastRenderedPageBreak/>
        <w:t xml:space="preserve">Lots and/or dwellings or any portion thereof as accommodations to guests or tenants (for example, Airbnb, HomeAway, VRBO, or other similar services) are expressly prohibited. </w:t>
      </w:r>
    </w:p>
    <w:p w14:paraId="2D64E793" w14:textId="77777777" w:rsidR="005E0B86" w:rsidRDefault="008A4A7A">
      <w:pPr>
        <w:spacing w:after="183" w:line="259" w:lineRule="auto"/>
        <w:ind w:left="0" w:firstLine="0"/>
      </w:pPr>
      <w:r>
        <w:t xml:space="preserve"> </w:t>
      </w:r>
    </w:p>
    <w:p w14:paraId="1314ABF3" w14:textId="77777777" w:rsidR="005E0B86" w:rsidRDefault="008A4A7A">
      <w:pPr>
        <w:ind w:left="-5"/>
      </w:pPr>
      <w:r>
        <w:rPr>
          <w:b/>
        </w:rPr>
        <w:t xml:space="preserve">What This Clause Does in Practice </w:t>
      </w:r>
    </w:p>
    <w:p w14:paraId="1B154FF0" w14:textId="77777777" w:rsidR="005E0B86" w:rsidRDefault="008A4A7A">
      <w:pPr>
        <w:ind w:left="-5"/>
      </w:pPr>
      <w:r>
        <w:t xml:space="preserve">This rule doesn’t just ban short-term rentals — it eliminates nearly every flexible option a homeowner </w:t>
      </w:r>
      <w:proofErr w:type="gramStart"/>
      <w:r>
        <w:t>has to</w:t>
      </w:r>
      <w:proofErr w:type="gramEnd"/>
      <w:r>
        <w:t xml:space="preserve"> cover their mortgage during temporary life events. </w:t>
      </w:r>
    </w:p>
    <w:p w14:paraId="1BA868AE" w14:textId="77777777" w:rsidR="005E0B86" w:rsidRDefault="008A4A7A">
      <w:pPr>
        <w:spacing w:after="183" w:line="259" w:lineRule="auto"/>
        <w:ind w:left="0" w:firstLine="0"/>
      </w:pPr>
      <w:r>
        <w:t xml:space="preserve"> </w:t>
      </w:r>
    </w:p>
    <w:p w14:paraId="26C4A16C" w14:textId="77777777" w:rsidR="005E0B86" w:rsidRDefault="008A4A7A">
      <w:pPr>
        <w:ind w:left="-5"/>
      </w:pPr>
      <w:r>
        <w:t xml:space="preserve">By requiring all leases to be at least six (6) months, it means: </w:t>
      </w:r>
    </w:p>
    <w:p w14:paraId="60716747" w14:textId="77777777" w:rsidR="005E0B86" w:rsidRDefault="008A4A7A">
      <w:pPr>
        <w:ind w:left="-5"/>
      </w:pPr>
      <w:r>
        <w:t xml:space="preserve">You cannot rent your home for a few weeks or a couple of months </w:t>
      </w:r>
    </w:p>
    <w:p w14:paraId="7993EDB9" w14:textId="77777777" w:rsidR="005E0B86" w:rsidRDefault="008A4A7A">
      <w:pPr>
        <w:ind w:left="-5"/>
      </w:pPr>
      <w:r>
        <w:t>You cannot do a 1–</w:t>
      </w:r>
      <w:proofErr w:type="gramStart"/>
      <w:r>
        <w:t>3 month</w:t>
      </w:r>
      <w:proofErr w:type="gramEnd"/>
      <w:r>
        <w:t xml:space="preserve"> lease </w:t>
      </w:r>
    </w:p>
    <w:p w14:paraId="3B13D7BB" w14:textId="77777777" w:rsidR="005E0B86" w:rsidRDefault="008A4A7A">
      <w:pPr>
        <w:ind w:left="-5"/>
      </w:pPr>
      <w:r>
        <w:t xml:space="preserve">You cannot use furnished, temporary housing arrangements </w:t>
      </w:r>
    </w:p>
    <w:p w14:paraId="0347EECA" w14:textId="77777777" w:rsidR="005E0B86" w:rsidRDefault="008A4A7A">
      <w:pPr>
        <w:ind w:left="-5"/>
      </w:pPr>
      <w:r>
        <w:t xml:space="preserve">You cannot offset costs during short-term absences </w:t>
      </w:r>
    </w:p>
    <w:p w14:paraId="79A0644A" w14:textId="77777777" w:rsidR="005E0B86" w:rsidRDefault="008A4A7A">
      <w:pPr>
        <w:spacing w:after="183" w:line="259" w:lineRule="auto"/>
        <w:ind w:left="0" w:firstLine="0"/>
      </w:pPr>
      <w:r>
        <w:t xml:space="preserve"> </w:t>
      </w:r>
    </w:p>
    <w:p w14:paraId="193471D5" w14:textId="77777777" w:rsidR="005E0B86" w:rsidRDefault="008A4A7A">
      <w:pPr>
        <w:ind w:left="-5"/>
      </w:pPr>
      <w:r>
        <w:rPr>
          <w:b/>
        </w:rPr>
        <w:t xml:space="preserve">How This Affects Real Life Situations </w:t>
      </w:r>
    </w:p>
    <w:p w14:paraId="0BFFC808" w14:textId="77777777" w:rsidR="005E0B86" w:rsidRDefault="008A4A7A">
      <w:pPr>
        <w:ind w:left="-5"/>
      </w:pPr>
      <w:r>
        <w:t xml:space="preserve">This restriction directly </w:t>
      </w:r>
      <w:proofErr w:type="gramStart"/>
      <w:r>
        <w:t>impacts</w:t>
      </w:r>
      <w:proofErr w:type="gramEnd"/>
      <w:r>
        <w:t xml:space="preserve"> owners who need flexibility due to normal, foreseeable events: </w:t>
      </w:r>
    </w:p>
    <w:p w14:paraId="6EA9919A" w14:textId="77777777" w:rsidR="005E0B86" w:rsidRDefault="008A4A7A">
      <w:pPr>
        <w:numPr>
          <w:ilvl w:val="0"/>
          <w:numId w:val="3"/>
        </w:numPr>
        <w:ind w:hanging="242"/>
      </w:pPr>
      <w:r>
        <w:t xml:space="preserve">Temporary Work Assignments </w:t>
      </w:r>
    </w:p>
    <w:p w14:paraId="7A43B1B6" w14:textId="77777777" w:rsidR="005E0B86" w:rsidRDefault="008A4A7A">
      <w:pPr>
        <w:ind w:left="-5"/>
      </w:pPr>
      <w:r>
        <w:t xml:space="preserve">If an owner is sent on a short-term job assignment (1–4 months), they must: </w:t>
      </w:r>
    </w:p>
    <w:p w14:paraId="12057B32" w14:textId="77777777" w:rsidR="005E0B86" w:rsidRDefault="008A4A7A">
      <w:pPr>
        <w:ind w:left="-5"/>
      </w:pPr>
      <w:r>
        <w:t xml:space="preserve">Leave the home vacant or </w:t>
      </w:r>
    </w:p>
    <w:p w14:paraId="7753EC2D" w14:textId="77777777" w:rsidR="005E0B86" w:rsidRDefault="008A4A7A">
      <w:pPr>
        <w:ind w:left="-5"/>
      </w:pPr>
      <w:r>
        <w:t xml:space="preserve">Pay the full mortgage with no rental offset </w:t>
      </w:r>
    </w:p>
    <w:p w14:paraId="69987155" w14:textId="77777777" w:rsidR="005E0B86" w:rsidRDefault="008A4A7A">
      <w:pPr>
        <w:spacing w:after="183" w:line="259" w:lineRule="auto"/>
        <w:ind w:left="0" w:firstLine="0"/>
      </w:pPr>
      <w:r>
        <w:t xml:space="preserve"> </w:t>
      </w:r>
    </w:p>
    <w:p w14:paraId="1840B4CE" w14:textId="77777777" w:rsidR="005E0B86" w:rsidRDefault="008A4A7A">
      <w:pPr>
        <w:numPr>
          <w:ilvl w:val="0"/>
          <w:numId w:val="3"/>
        </w:numPr>
        <w:spacing w:after="1" w:line="409" w:lineRule="auto"/>
        <w:ind w:hanging="242"/>
      </w:pPr>
      <w:r>
        <w:t xml:space="preserve">Medical or Family Emergencies If an owner needs to: </w:t>
      </w:r>
    </w:p>
    <w:p w14:paraId="0564FE08" w14:textId="77777777" w:rsidR="005E0B86" w:rsidRDefault="008A4A7A">
      <w:pPr>
        <w:ind w:left="-5"/>
      </w:pPr>
      <w:r>
        <w:t xml:space="preserve">Stay with a sick family member </w:t>
      </w:r>
    </w:p>
    <w:p w14:paraId="0E723F6B" w14:textId="77777777" w:rsidR="005E0B86" w:rsidRDefault="008A4A7A">
      <w:pPr>
        <w:ind w:left="-5"/>
      </w:pPr>
      <w:proofErr w:type="gramStart"/>
      <w:r>
        <w:t>Recover</w:t>
      </w:r>
      <w:proofErr w:type="gramEnd"/>
      <w:r>
        <w:t xml:space="preserve"> elsewhere after surgery </w:t>
      </w:r>
    </w:p>
    <w:p w14:paraId="4FF79C6D" w14:textId="77777777" w:rsidR="005E0B86" w:rsidRDefault="008A4A7A">
      <w:pPr>
        <w:ind w:left="-5"/>
      </w:pPr>
      <w:r>
        <w:t xml:space="preserve">Temporarily relocate for caregiving </w:t>
      </w:r>
    </w:p>
    <w:p w14:paraId="6938D00C" w14:textId="77777777" w:rsidR="005E0B86" w:rsidRDefault="008A4A7A">
      <w:pPr>
        <w:ind w:left="-5"/>
      </w:pPr>
      <w:r>
        <w:t xml:space="preserve">They cannot rent their home short-term to cover expenses during that time. (One of your fellow owners has had this exact option happen to them) </w:t>
      </w:r>
    </w:p>
    <w:p w14:paraId="43923D04" w14:textId="77777777" w:rsidR="005E0B86" w:rsidRDefault="008A4A7A">
      <w:pPr>
        <w:numPr>
          <w:ilvl w:val="0"/>
          <w:numId w:val="3"/>
        </w:numPr>
        <w:ind w:hanging="242"/>
      </w:pPr>
      <w:r>
        <w:rPr>
          <w:b/>
        </w:rPr>
        <w:t xml:space="preserve">Military, Contract, or Seasonal Work </w:t>
      </w:r>
    </w:p>
    <w:p w14:paraId="5C3BA86E" w14:textId="77777777" w:rsidR="005E0B86" w:rsidRDefault="008A4A7A">
      <w:pPr>
        <w:ind w:left="-5"/>
      </w:pPr>
      <w:r>
        <w:lastRenderedPageBreak/>
        <w:t xml:space="preserve">Owners with: </w:t>
      </w:r>
    </w:p>
    <w:p w14:paraId="77B965F7" w14:textId="77777777" w:rsidR="005E0B86" w:rsidRDefault="008A4A7A">
      <w:pPr>
        <w:ind w:left="-5"/>
      </w:pPr>
      <w:r>
        <w:t xml:space="preserve">Military order </w:t>
      </w:r>
    </w:p>
    <w:p w14:paraId="1E89A50D" w14:textId="77777777" w:rsidR="005E0B86" w:rsidRDefault="008A4A7A">
      <w:pPr>
        <w:ind w:left="-5"/>
      </w:pPr>
      <w:r>
        <w:t xml:space="preserve">Contract-based jobs </w:t>
      </w:r>
    </w:p>
    <w:p w14:paraId="218DA1FE" w14:textId="77777777" w:rsidR="005E0B86" w:rsidRDefault="008A4A7A">
      <w:pPr>
        <w:ind w:left="-5"/>
      </w:pPr>
      <w:r>
        <w:t xml:space="preserve">Seasonal work arrangements </w:t>
      </w:r>
    </w:p>
    <w:p w14:paraId="518C3E93" w14:textId="77777777" w:rsidR="005E0B86" w:rsidRDefault="008A4A7A">
      <w:pPr>
        <w:spacing w:after="173"/>
        <w:ind w:left="-5"/>
      </w:pPr>
      <w:r>
        <w:t xml:space="preserve">Are forced into either a six-month lease (even if they’ll return sooner) or financial strain. </w:t>
      </w:r>
    </w:p>
    <w:p w14:paraId="0C497B2D" w14:textId="77777777" w:rsidR="005E0B86" w:rsidRDefault="008A4A7A">
      <w:pPr>
        <w:spacing w:after="183" w:line="259" w:lineRule="auto"/>
        <w:ind w:left="0" w:firstLine="0"/>
      </w:pPr>
      <w:r>
        <w:t xml:space="preserve"> </w:t>
      </w:r>
    </w:p>
    <w:p w14:paraId="7A0724CB" w14:textId="77777777" w:rsidR="005E0B86" w:rsidRDefault="008A4A7A">
      <w:pPr>
        <w:numPr>
          <w:ilvl w:val="0"/>
          <w:numId w:val="3"/>
        </w:numPr>
        <w:ind w:hanging="242"/>
      </w:pPr>
      <w:r>
        <w:t xml:space="preserve">Transition Between Homes </w:t>
      </w:r>
    </w:p>
    <w:p w14:paraId="7F1B6977" w14:textId="77777777" w:rsidR="005E0B86" w:rsidRDefault="008A4A7A">
      <w:pPr>
        <w:ind w:left="-5"/>
      </w:pPr>
      <w:r>
        <w:t xml:space="preserve">If an owner buys another home or is: </w:t>
      </w:r>
    </w:p>
    <w:p w14:paraId="59AA05D2" w14:textId="77777777" w:rsidR="005E0B86" w:rsidRDefault="008A4A7A">
      <w:pPr>
        <w:ind w:left="-5"/>
      </w:pPr>
      <w:r>
        <w:t xml:space="preserve">Waiting on construction </w:t>
      </w:r>
    </w:p>
    <w:p w14:paraId="6AAE3269" w14:textId="77777777" w:rsidR="005E0B86" w:rsidRDefault="008A4A7A">
      <w:pPr>
        <w:ind w:left="-5"/>
      </w:pPr>
      <w:r>
        <w:t xml:space="preserve">Selling but delayed </w:t>
      </w:r>
    </w:p>
    <w:p w14:paraId="37D0E047" w14:textId="77777777" w:rsidR="005E0B86" w:rsidRDefault="008A4A7A">
      <w:pPr>
        <w:ind w:left="-5"/>
      </w:pPr>
      <w:r>
        <w:t xml:space="preserve">Between closings </w:t>
      </w:r>
    </w:p>
    <w:p w14:paraId="6338E07A" w14:textId="77777777" w:rsidR="005E0B86" w:rsidRDefault="008A4A7A">
      <w:pPr>
        <w:ind w:left="-5"/>
      </w:pPr>
      <w:r>
        <w:t xml:space="preserve">They cannot rent their property for a short period to avoid double mortgages. </w:t>
      </w:r>
    </w:p>
    <w:p w14:paraId="18089C9D" w14:textId="77777777" w:rsidR="005E0B86" w:rsidRDefault="008A4A7A">
      <w:pPr>
        <w:spacing w:after="183" w:line="259" w:lineRule="auto"/>
        <w:ind w:left="0" w:firstLine="0"/>
      </w:pPr>
      <w:r>
        <w:t xml:space="preserve"> </w:t>
      </w:r>
    </w:p>
    <w:p w14:paraId="1D6CE2EB" w14:textId="77777777" w:rsidR="005E0B86" w:rsidRDefault="008A4A7A">
      <w:pPr>
        <w:numPr>
          <w:ilvl w:val="0"/>
          <w:numId w:val="3"/>
        </w:numPr>
        <w:ind w:hanging="242"/>
      </w:pPr>
      <w:r>
        <w:t xml:space="preserve">New Owners &amp; First-Time Buyers </w:t>
      </w:r>
    </w:p>
    <w:p w14:paraId="754A0777" w14:textId="77777777" w:rsidR="005E0B86" w:rsidRDefault="008A4A7A">
      <w:pPr>
        <w:ind w:left="-5"/>
      </w:pPr>
      <w:r>
        <w:t xml:space="preserve">Future buyers must factor in: </w:t>
      </w:r>
    </w:p>
    <w:p w14:paraId="340D65FB" w14:textId="77777777" w:rsidR="005E0B86" w:rsidRDefault="008A4A7A">
      <w:pPr>
        <w:ind w:left="-5"/>
      </w:pPr>
      <w:r>
        <w:t xml:space="preserve">No short-term safety net </w:t>
      </w:r>
    </w:p>
    <w:p w14:paraId="010E0A81" w14:textId="77777777" w:rsidR="005E0B86" w:rsidRDefault="008A4A7A">
      <w:pPr>
        <w:ind w:left="-5"/>
      </w:pPr>
      <w:r>
        <w:t xml:space="preserve">Higher financial risk </w:t>
      </w:r>
    </w:p>
    <w:p w14:paraId="12B5B2CF" w14:textId="77777777" w:rsidR="005E0B86" w:rsidRDefault="008A4A7A">
      <w:pPr>
        <w:ind w:left="-5"/>
      </w:pPr>
      <w:r>
        <w:t xml:space="preserve">Reduced flexibility </w:t>
      </w:r>
    </w:p>
    <w:p w14:paraId="5F996EAA" w14:textId="77777777" w:rsidR="005E0B86" w:rsidRDefault="008A4A7A">
      <w:pPr>
        <w:spacing w:after="183" w:line="259" w:lineRule="auto"/>
        <w:ind w:left="0" w:firstLine="0"/>
      </w:pPr>
      <w:r>
        <w:t xml:space="preserve"> </w:t>
      </w:r>
    </w:p>
    <w:p w14:paraId="1C374F55" w14:textId="77777777" w:rsidR="005E0B86" w:rsidRDefault="008A4A7A">
      <w:pPr>
        <w:ind w:left="-5"/>
      </w:pPr>
      <w:r>
        <w:rPr>
          <w:b/>
        </w:rPr>
        <w:t xml:space="preserve">This can: </w:t>
      </w:r>
    </w:p>
    <w:p w14:paraId="10EB2A54" w14:textId="77777777" w:rsidR="005E0B86" w:rsidRDefault="008A4A7A">
      <w:pPr>
        <w:ind w:left="-5"/>
      </w:pPr>
      <w:r>
        <w:t xml:space="preserve">Lower buyer interest </w:t>
      </w:r>
    </w:p>
    <w:p w14:paraId="28C37FB4" w14:textId="77777777" w:rsidR="005E0B86" w:rsidRDefault="008A4A7A">
      <w:pPr>
        <w:ind w:left="-5"/>
      </w:pPr>
      <w:r>
        <w:t xml:space="preserve">Reduce resale value </w:t>
      </w:r>
    </w:p>
    <w:p w14:paraId="6F06F627" w14:textId="77777777" w:rsidR="005E0B86" w:rsidRDefault="008A4A7A">
      <w:pPr>
        <w:ind w:left="-5"/>
      </w:pPr>
      <w:r>
        <w:t xml:space="preserve">Shrink the pool of qualified purchasers </w:t>
      </w:r>
    </w:p>
    <w:p w14:paraId="791E273B" w14:textId="77777777" w:rsidR="005E0B86" w:rsidRDefault="008A4A7A">
      <w:pPr>
        <w:spacing w:after="183" w:line="259" w:lineRule="auto"/>
        <w:ind w:left="0" w:firstLine="0"/>
      </w:pPr>
      <w:r>
        <w:t xml:space="preserve"> </w:t>
      </w:r>
    </w:p>
    <w:p w14:paraId="14D40663" w14:textId="77777777" w:rsidR="005E0B86" w:rsidRDefault="008A4A7A">
      <w:pPr>
        <w:ind w:left="-5"/>
      </w:pPr>
      <w:r>
        <w:t xml:space="preserve">Why the Six-Month Minimum Is Especially Restrictive </w:t>
      </w:r>
    </w:p>
    <w:p w14:paraId="2505B27F" w14:textId="77777777" w:rsidR="005E0B86" w:rsidRDefault="008A4A7A">
      <w:pPr>
        <w:ind w:left="-5"/>
      </w:pPr>
      <w:r>
        <w:t xml:space="preserve">The six-month requirement: </w:t>
      </w:r>
    </w:p>
    <w:p w14:paraId="669D8442" w14:textId="77777777" w:rsidR="005E0B86" w:rsidRDefault="008A4A7A">
      <w:pPr>
        <w:ind w:left="-5"/>
      </w:pPr>
      <w:r>
        <w:lastRenderedPageBreak/>
        <w:t xml:space="preserve">Forces owners into long-term tenant commitments </w:t>
      </w:r>
    </w:p>
    <w:p w14:paraId="43E7B4D0" w14:textId="77777777" w:rsidR="005E0B86" w:rsidRDefault="008A4A7A">
      <w:pPr>
        <w:ind w:left="-5"/>
      </w:pPr>
      <w:r>
        <w:t xml:space="preserve">Prevents temporary solutions </w:t>
      </w:r>
    </w:p>
    <w:p w14:paraId="2B106B6D" w14:textId="77777777" w:rsidR="005E0B86" w:rsidRDefault="008A4A7A">
      <w:pPr>
        <w:ind w:left="-5"/>
      </w:pPr>
      <w:r>
        <w:t xml:space="preserve">Creates legal risk if owners must return early </w:t>
      </w:r>
    </w:p>
    <w:p w14:paraId="2FF60299" w14:textId="77777777" w:rsidR="005E0B86" w:rsidRDefault="008A4A7A">
      <w:pPr>
        <w:ind w:left="-5"/>
      </w:pPr>
      <w:proofErr w:type="gramStart"/>
      <w:r>
        <w:t>Eliminates</w:t>
      </w:r>
      <w:proofErr w:type="gramEnd"/>
      <w:r>
        <w:t xml:space="preserve"> furnished, professional, or corporate rentals under six months </w:t>
      </w:r>
    </w:p>
    <w:p w14:paraId="0BCE84CC" w14:textId="77777777" w:rsidR="005E0B86" w:rsidRDefault="008A4A7A">
      <w:pPr>
        <w:spacing w:after="183" w:line="259" w:lineRule="auto"/>
        <w:ind w:left="0" w:firstLine="0"/>
      </w:pPr>
      <w:r>
        <w:t xml:space="preserve"> </w:t>
      </w:r>
    </w:p>
    <w:p w14:paraId="0CC93817" w14:textId="77777777" w:rsidR="005E0B86" w:rsidRDefault="008A4A7A">
      <w:pPr>
        <w:ind w:left="-5"/>
      </w:pPr>
      <w:r>
        <w:rPr>
          <w:b/>
        </w:rPr>
        <w:t xml:space="preserve">This isn’t about “commercial use” — it bans short-term residential use, even when the owner intends to return. </w:t>
      </w:r>
    </w:p>
    <w:p w14:paraId="1E7983C1" w14:textId="77777777" w:rsidR="005E0B86" w:rsidRDefault="008A4A7A">
      <w:pPr>
        <w:spacing w:after="183" w:line="259" w:lineRule="auto"/>
        <w:ind w:left="0" w:firstLine="0"/>
      </w:pPr>
      <w:r>
        <w:t xml:space="preserve"> </w:t>
      </w:r>
    </w:p>
    <w:p w14:paraId="36C03BD6" w14:textId="77777777" w:rsidR="005E0B86" w:rsidRDefault="008A4A7A">
      <w:pPr>
        <w:ind w:left="-5"/>
      </w:pPr>
      <w:r>
        <w:t xml:space="preserve">Long-Term Consequences for the Neighborhood: </w:t>
      </w:r>
    </w:p>
    <w:p w14:paraId="07C4477A" w14:textId="77777777" w:rsidR="005E0B86" w:rsidRDefault="008A4A7A">
      <w:pPr>
        <w:ind w:left="-5"/>
      </w:pPr>
      <w:r>
        <w:t xml:space="preserve">Owners have fewer options in emergencies </w:t>
      </w:r>
    </w:p>
    <w:p w14:paraId="0FF6D8C8" w14:textId="77777777" w:rsidR="005E0B86" w:rsidRDefault="008A4A7A">
      <w:pPr>
        <w:ind w:left="-5"/>
      </w:pPr>
      <w:r>
        <w:t xml:space="preserve">Financial strain increases </w:t>
      </w:r>
    </w:p>
    <w:p w14:paraId="0BE732BF" w14:textId="77777777" w:rsidR="005E0B86" w:rsidRDefault="008A4A7A">
      <w:pPr>
        <w:ind w:left="-5"/>
      </w:pPr>
      <w:r>
        <w:t xml:space="preserve">Risk of foreclosure rises for some households </w:t>
      </w:r>
    </w:p>
    <w:p w14:paraId="3F9284CE" w14:textId="77777777" w:rsidR="005E0B86" w:rsidRDefault="008A4A7A">
      <w:pPr>
        <w:ind w:left="-5"/>
      </w:pPr>
      <w:r>
        <w:t xml:space="preserve">Properties may sit vacant </w:t>
      </w:r>
    </w:p>
    <w:p w14:paraId="72FDAE3F" w14:textId="77777777" w:rsidR="005E0B86" w:rsidRDefault="008A4A7A">
      <w:pPr>
        <w:ind w:left="-5"/>
      </w:pPr>
      <w:r>
        <w:t xml:space="preserve">Neighborhood becomes less resilient to life changes </w:t>
      </w:r>
    </w:p>
    <w:p w14:paraId="091297CF" w14:textId="77777777" w:rsidR="005E0B86" w:rsidRDefault="008A4A7A">
      <w:pPr>
        <w:spacing w:after="183" w:line="259" w:lineRule="auto"/>
        <w:ind w:left="0" w:firstLine="0"/>
      </w:pPr>
      <w:r>
        <w:t xml:space="preserve"> </w:t>
      </w:r>
    </w:p>
    <w:p w14:paraId="2956897D" w14:textId="77777777" w:rsidR="005E0B86" w:rsidRDefault="008A4A7A">
      <w:pPr>
        <w:ind w:left="-5"/>
      </w:pPr>
      <w:r>
        <w:t xml:space="preserve">Once adopted, this rule applies forever — to current owners and all future owners — regardless of circumstances. </w:t>
      </w:r>
    </w:p>
    <w:p w14:paraId="77E5371B" w14:textId="77777777" w:rsidR="005E0B86" w:rsidRDefault="008A4A7A">
      <w:pPr>
        <w:spacing w:after="183" w:line="259" w:lineRule="auto"/>
        <w:ind w:left="0" w:firstLine="0"/>
      </w:pPr>
      <w:r>
        <w:rPr>
          <w:b/>
        </w:rPr>
        <w:t xml:space="preserve"> </w:t>
      </w:r>
    </w:p>
    <w:p w14:paraId="2F7FF794" w14:textId="77777777" w:rsidR="005E0B86" w:rsidRDefault="008A4A7A">
      <w:pPr>
        <w:ind w:left="-5"/>
      </w:pPr>
      <w:r>
        <w:rPr>
          <w:b/>
        </w:rPr>
        <w:t xml:space="preserve">Key Takeaway </w:t>
      </w:r>
    </w:p>
    <w:p w14:paraId="5B49AA7A" w14:textId="77777777" w:rsidR="005E0B86" w:rsidRDefault="008A4A7A">
      <w:pPr>
        <w:spacing w:after="173"/>
        <w:ind w:left="-5"/>
      </w:pPr>
      <w:r>
        <w:t xml:space="preserve">This clause doesn’t just stop STRs. </w:t>
      </w:r>
    </w:p>
    <w:p w14:paraId="341DEFA0" w14:textId="77777777" w:rsidR="005E0B86" w:rsidRDefault="008A4A7A">
      <w:pPr>
        <w:ind w:left="-5"/>
      </w:pPr>
      <w:r>
        <w:t xml:space="preserve">It removes a critical financial safety </w:t>
      </w:r>
      <w:proofErr w:type="gramStart"/>
      <w:r>
        <w:t>valve</w:t>
      </w:r>
      <w:proofErr w:type="gramEnd"/>
      <w:r>
        <w:t xml:space="preserve"> that helps homeowners manage unexpected or temporary disruptions without losing their homes. </w:t>
      </w:r>
    </w:p>
    <w:p w14:paraId="7B7E96C7" w14:textId="77777777" w:rsidR="005E0B86" w:rsidRDefault="008A4A7A">
      <w:pPr>
        <w:ind w:left="-5"/>
      </w:pPr>
      <w:r>
        <w:t xml:space="preserve">It shifts all financial </w:t>
      </w:r>
      <w:proofErr w:type="gramStart"/>
      <w:r>
        <w:t>risk</w:t>
      </w:r>
      <w:proofErr w:type="gramEnd"/>
      <w:r>
        <w:t xml:space="preserve"> onto individual owners — even when their need to rent is short-term, responsible, and residential in nature. </w:t>
      </w:r>
    </w:p>
    <w:p w14:paraId="426B3F56" w14:textId="77777777" w:rsidR="005E0B86" w:rsidRDefault="008A4A7A">
      <w:pPr>
        <w:spacing w:after="183" w:line="259" w:lineRule="auto"/>
        <w:ind w:left="0" w:firstLine="0"/>
      </w:pPr>
      <w:r>
        <w:t xml:space="preserve"> </w:t>
      </w:r>
    </w:p>
    <w:p w14:paraId="2769A793" w14:textId="77777777" w:rsidR="005E0B86" w:rsidRDefault="008A4A7A">
      <w:pPr>
        <w:spacing w:after="0" w:line="259" w:lineRule="auto"/>
        <w:ind w:left="0" w:firstLine="0"/>
      </w:pPr>
      <w:r>
        <w:t xml:space="preserve"> </w:t>
      </w:r>
    </w:p>
    <w:p w14:paraId="1B4E8A5F" w14:textId="77777777" w:rsidR="005E0B86" w:rsidRDefault="008A4A7A">
      <w:pPr>
        <w:spacing w:after="183" w:line="259" w:lineRule="auto"/>
        <w:ind w:left="0" w:firstLine="0"/>
      </w:pPr>
      <w:r>
        <w:t xml:space="preserve"> </w:t>
      </w:r>
    </w:p>
    <w:p w14:paraId="2F1F1B6E" w14:textId="77777777" w:rsidR="005E0B86" w:rsidRDefault="008A4A7A">
      <w:pPr>
        <w:ind w:left="-5"/>
      </w:pPr>
      <w:r>
        <w:rPr>
          <w:b/>
        </w:rPr>
        <w:lastRenderedPageBreak/>
        <w:t xml:space="preserve">How can we create stricter rules for STR’s and still allow the owners here an option to flourish: </w:t>
      </w:r>
    </w:p>
    <w:p w14:paraId="576C1849" w14:textId="77777777" w:rsidR="005E0B86" w:rsidRDefault="008A4A7A">
      <w:pPr>
        <w:ind w:left="-5"/>
      </w:pPr>
      <w:proofErr w:type="gramStart"/>
      <w:r>
        <w:t>Here</w:t>
      </w:r>
      <w:proofErr w:type="gramEnd"/>
      <w:r>
        <w:t xml:space="preserve"> are less restrictive, reasonable alternatives that protect the lake without stripping owners of flexibility or financial safety. These are commonly used, defensible, and easier on the community.  </w:t>
      </w:r>
    </w:p>
    <w:p w14:paraId="68EC93BD" w14:textId="77777777" w:rsidR="005E0B86" w:rsidRDefault="008A4A7A">
      <w:pPr>
        <w:spacing w:after="183" w:line="259" w:lineRule="auto"/>
        <w:ind w:left="0" w:firstLine="0"/>
      </w:pPr>
      <w:r>
        <w:t xml:space="preserve"> </w:t>
      </w:r>
    </w:p>
    <w:p w14:paraId="56ECB717" w14:textId="77777777" w:rsidR="005E0B86" w:rsidRDefault="008A4A7A">
      <w:pPr>
        <w:numPr>
          <w:ilvl w:val="0"/>
          <w:numId w:val="4"/>
        </w:numPr>
        <w:ind w:right="108" w:hanging="242"/>
      </w:pPr>
      <w:r>
        <w:rPr>
          <w:b/>
        </w:rPr>
        <w:t xml:space="preserve">Permit Short-Term Rentals </w:t>
      </w:r>
      <w:proofErr w:type="gramStart"/>
      <w:r>
        <w:rPr>
          <w:b/>
        </w:rPr>
        <w:t>With</w:t>
      </w:r>
      <w:proofErr w:type="gramEnd"/>
      <w:r>
        <w:rPr>
          <w:b/>
        </w:rPr>
        <w:t xml:space="preserve"> Owner Accountability </w:t>
      </w:r>
    </w:p>
    <w:p w14:paraId="5238C9BE" w14:textId="77777777" w:rsidR="005E0B86" w:rsidRDefault="008A4A7A">
      <w:pPr>
        <w:ind w:left="-5"/>
      </w:pPr>
      <w:r>
        <w:t xml:space="preserve">Instead of banning them outright: </w:t>
      </w:r>
    </w:p>
    <w:p w14:paraId="67A05670" w14:textId="77777777" w:rsidR="005E0B86" w:rsidRDefault="008A4A7A">
      <w:pPr>
        <w:ind w:left="-5"/>
      </w:pPr>
      <w:r>
        <w:t xml:space="preserve">Require owner registration with the Association </w:t>
      </w:r>
    </w:p>
    <w:p w14:paraId="0D20ED6B" w14:textId="77777777" w:rsidR="005E0B86" w:rsidRDefault="008A4A7A">
      <w:pPr>
        <w:ind w:left="-5"/>
      </w:pPr>
      <w:r>
        <w:t xml:space="preserve">Limit STRs to owner-owned, non-corporate properties </w:t>
      </w:r>
    </w:p>
    <w:p w14:paraId="4340D679" w14:textId="77777777" w:rsidR="005E0B86" w:rsidRDefault="008A4A7A">
      <w:pPr>
        <w:ind w:left="-5"/>
      </w:pPr>
      <w:r>
        <w:t xml:space="preserve">Require a local emergency contact (owner or agent) </w:t>
      </w:r>
    </w:p>
    <w:p w14:paraId="2970A711" w14:textId="77777777" w:rsidR="005E0B86" w:rsidRDefault="008A4A7A">
      <w:pPr>
        <w:spacing w:after="205"/>
        <w:ind w:left="-5"/>
      </w:pPr>
      <w:r>
        <w:t xml:space="preserve">Hold the owner fully responsible for guest behavior and violations </w:t>
      </w:r>
    </w:p>
    <w:p w14:paraId="61C5F91C" w14:textId="09341245" w:rsidR="005E0B86" w:rsidRDefault="008A4A7A" w:rsidP="002B28B6">
      <w:pPr>
        <w:pStyle w:val="ListParagraph"/>
        <w:numPr>
          <w:ilvl w:val="0"/>
          <w:numId w:val="11"/>
        </w:numPr>
      </w:pPr>
      <w:r>
        <w:t xml:space="preserve">Protects the lake </w:t>
      </w:r>
    </w:p>
    <w:p w14:paraId="02F2A162" w14:textId="7516654E" w:rsidR="005E0B86" w:rsidRDefault="008A4A7A" w:rsidP="002B28B6">
      <w:pPr>
        <w:pStyle w:val="ListParagraph"/>
        <w:numPr>
          <w:ilvl w:val="0"/>
          <w:numId w:val="11"/>
        </w:numPr>
      </w:pPr>
      <w:r>
        <w:t xml:space="preserve">Preserves owner flexibility </w:t>
      </w:r>
    </w:p>
    <w:p w14:paraId="3125E9E5" w14:textId="54F764D9" w:rsidR="005E0B86" w:rsidRDefault="008A4A7A" w:rsidP="002B28B6">
      <w:pPr>
        <w:pStyle w:val="ListParagraph"/>
        <w:numPr>
          <w:ilvl w:val="0"/>
          <w:numId w:val="11"/>
        </w:numPr>
        <w:spacing w:after="147"/>
      </w:pPr>
      <w:r>
        <w:t xml:space="preserve">Targets bad actors, not everyone </w:t>
      </w:r>
    </w:p>
    <w:p w14:paraId="168AC000" w14:textId="77777777" w:rsidR="005E0B86" w:rsidRDefault="008A4A7A">
      <w:pPr>
        <w:spacing w:after="183" w:line="259" w:lineRule="auto"/>
        <w:ind w:left="0" w:firstLine="0"/>
      </w:pPr>
      <w:r>
        <w:t xml:space="preserve"> </w:t>
      </w:r>
    </w:p>
    <w:p w14:paraId="42E142A7" w14:textId="77777777" w:rsidR="0042277C" w:rsidRPr="0042277C" w:rsidRDefault="008A4A7A">
      <w:pPr>
        <w:numPr>
          <w:ilvl w:val="0"/>
          <w:numId w:val="4"/>
        </w:numPr>
        <w:spacing w:after="2" w:line="409" w:lineRule="auto"/>
        <w:ind w:right="108" w:hanging="242"/>
      </w:pPr>
      <w:r>
        <w:rPr>
          <w:b/>
        </w:rPr>
        <w:t xml:space="preserve">Lake Access Controls for Renters </w:t>
      </w:r>
    </w:p>
    <w:p w14:paraId="63F48741" w14:textId="112E939A" w:rsidR="005E0B86" w:rsidRDefault="008A4A7A" w:rsidP="0042277C">
      <w:pPr>
        <w:spacing w:after="2" w:line="409" w:lineRule="auto"/>
        <w:ind w:left="0" w:right="108" w:firstLine="0"/>
      </w:pPr>
      <w:r>
        <w:t xml:space="preserve">If lake protection is the goal: </w:t>
      </w:r>
    </w:p>
    <w:p w14:paraId="36F5BEDA" w14:textId="77777777" w:rsidR="005E0B86" w:rsidRDefault="008A4A7A">
      <w:pPr>
        <w:ind w:left="-5"/>
      </w:pPr>
      <w:r>
        <w:t xml:space="preserve">Require owners to register guests </w:t>
      </w:r>
    </w:p>
    <w:p w14:paraId="0CA77CCD" w14:textId="77777777" w:rsidR="005E0B86" w:rsidRDefault="008A4A7A">
      <w:pPr>
        <w:spacing w:after="204"/>
        <w:ind w:left="-5"/>
      </w:pPr>
      <w:r>
        <w:t xml:space="preserve">Suspend lake privileges for violations </w:t>
      </w:r>
    </w:p>
    <w:p w14:paraId="106B8284" w14:textId="5CF206AB" w:rsidR="005E0B86" w:rsidRDefault="008A4A7A" w:rsidP="002B28B6">
      <w:pPr>
        <w:pStyle w:val="ListParagraph"/>
        <w:numPr>
          <w:ilvl w:val="0"/>
          <w:numId w:val="10"/>
        </w:numPr>
      </w:pPr>
      <w:r>
        <w:t xml:space="preserve">Preserves lake integrity </w:t>
      </w:r>
    </w:p>
    <w:p w14:paraId="077AC4B8" w14:textId="3EB17FB7" w:rsidR="005E0B86" w:rsidRDefault="008A4A7A" w:rsidP="002B28B6">
      <w:pPr>
        <w:pStyle w:val="ListParagraph"/>
        <w:numPr>
          <w:ilvl w:val="0"/>
          <w:numId w:val="10"/>
        </w:numPr>
        <w:spacing w:after="149"/>
      </w:pPr>
      <w:r>
        <w:t xml:space="preserve">Targets misuse, not ownership rights </w:t>
      </w:r>
    </w:p>
    <w:p w14:paraId="0BD97441" w14:textId="77777777" w:rsidR="005E0B86" w:rsidRDefault="008A4A7A">
      <w:pPr>
        <w:spacing w:after="183" w:line="259" w:lineRule="auto"/>
        <w:ind w:left="0" w:firstLine="0"/>
      </w:pPr>
      <w:r>
        <w:t xml:space="preserve"> </w:t>
      </w:r>
    </w:p>
    <w:p w14:paraId="304D97F0" w14:textId="77777777" w:rsidR="005E0B86" w:rsidRDefault="008A4A7A">
      <w:pPr>
        <w:numPr>
          <w:ilvl w:val="0"/>
          <w:numId w:val="4"/>
        </w:numPr>
        <w:spacing w:after="183" w:line="259" w:lineRule="auto"/>
        <w:ind w:right="108" w:hanging="242"/>
      </w:pPr>
      <w:r>
        <w:rPr>
          <w:b/>
        </w:rPr>
        <w:t xml:space="preserve">Graduated Enforcement (Warnings → Fines → Suspension) </w:t>
      </w:r>
    </w:p>
    <w:p w14:paraId="2BCAA01D" w14:textId="77777777" w:rsidR="005E0B86" w:rsidRDefault="008A4A7A">
      <w:pPr>
        <w:ind w:left="-5"/>
      </w:pPr>
      <w:r>
        <w:t xml:space="preserve">Instead of immediate </w:t>
      </w:r>
      <w:proofErr w:type="gramStart"/>
      <w:r>
        <w:t>liens</w:t>
      </w:r>
      <w:proofErr w:type="gramEnd"/>
      <w:r>
        <w:t xml:space="preserve"> and heavy penalties: </w:t>
      </w:r>
    </w:p>
    <w:p w14:paraId="176D4EC8" w14:textId="77777777" w:rsidR="005E0B86" w:rsidRDefault="008A4A7A">
      <w:pPr>
        <w:ind w:left="-5"/>
      </w:pPr>
      <w:r>
        <w:t xml:space="preserve">Written warning </w:t>
      </w:r>
    </w:p>
    <w:p w14:paraId="577404C1" w14:textId="77777777" w:rsidR="005E0B86" w:rsidRDefault="008A4A7A">
      <w:pPr>
        <w:ind w:left="-5"/>
      </w:pPr>
      <w:r>
        <w:t xml:space="preserve">Fine after repeat violation </w:t>
      </w:r>
    </w:p>
    <w:p w14:paraId="18E73F80" w14:textId="77777777" w:rsidR="005E0B86" w:rsidRDefault="008A4A7A">
      <w:pPr>
        <w:spacing w:after="205"/>
        <w:ind w:left="-5"/>
      </w:pPr>
      <w:r>
        <w:t xml:space="preserve">Suspension of lake access as last resort </w:t>
      </w:r>
    </w:p>
    <w:p w14:paraId="7A7BCDBD" w14:textId="61DC1815" w:rsidR="005E0B86" w:rsidRDefault="008A4A7A" w:rsidP="002B28B6">
      <w:pPr>
        <w:pStyle w:val="ListParagraph"/>
        <w:numPr>
          <w:ilvl w:val="0"/>
          <w:numId w:val="9"/>
        </w:numPr>
      </w:pPr>
      <w:r>
        <w:lastRenderedPageBreak/>
        <w:t xml:space="preserve">Fair enforcement </w:t>
      </w:r>
    </w:p>
    <w:p w14:paraId="7A90CD5C" w14:textId="291021BA" w:rsidR="005E0B86" w:rsidRDefault="008A4A7A" w:rsidP="002B28B6">
      <w:pPr>
        <w:pStyle w:val="ListParagraph"/>
        <w:numPr>
          <w:ilvl w:val="0"/>
          <w:numId w:val="9"/>
        </w:numPr>
        <w:spacing w:after="147"/>
      </w:pPr>
      <w:r>
        <w:t xml:space="preserve">Reduces conflict and litigation risk </w:t>
      </w:r>
    </w:p>
    <w:p w14:paraId="006CEC28" w14:textId="397F7774" w:rsidR="005E0B86" w:rsidRDefault="008A4A7A">
      <w:pPr>
        <w:spacing w:after="183" w:line="259" w:lineRule="auto"/>
        <w:ind w:left="0" w:firstLine="0"/>
      </w:pPr>
      <w:r>
        <w:t xml:space="preserve"> </w:t>
      </w:r>
    </w:p>
    <w:p w14:paraId="6DAC6CBB" w14:textId="77777777" w:rsidR="005E0B86" w:rsidRDefault="008A4A7A">
      <w:pPr>
        <w:numPr>
          <w:ilvl w:val="0"/>
          <w:numId w:val="4"/>
        </w:numPr>
        <w:ind w:right="108" w:hanging="242"/>
      </w:pPr>
      <w:r>
        <w:rPr>
          <w:b/>
        </w:rPr>
        <w:t xml:space="preserve">Enforce Existing Rules First </w:t>
      </w:r>
    </w:p>
    <w:p w14:paraId="0AD4369A" w14:textId="66232D4F" w:rsidR="005E0B86" w:rsidRDefault="008A4A7A">
      <w:pPr>
        <w:ind w:left="-5"/>
      </w:pPr>
      <w:r>
        <w:t xml:space="preserve">Before expanding power: </w:t>
      </w:r>
    </w:p>
    <w:p w14:paraId="0A3F69EC" w14:textId="77777777" w:rsidR="005E0B86" w:rsidRDefault="008A4A7A">
      <w:pPr>
        <w:ind w:left="-5"/>
      </w:pPr>
      <w:r>
        <w:t xml:space="preserve">Enforce noise, trash, parking, and lake-use rules consistently </w:t>
      </w:r>
    </w:p>
    <w:p w14:paraId="3DCF2A26" w14:textId="77777777" w:rsidR="005E0B86" w:rsidRDefault="008A4A7A">
      <w:pPr>
        <w:spacing w:after="205"/>
        <w:ind w:left="-5"/>
      </w:pPr>
      <w:r>
        <w:t xml:space="preserve">Track actual violations with data </w:t>
      </w:r>
    </w:p>
    <w:p w14:paraId="4F90BC1C" w14:textId="7FD65B00" w:rsidR="005E0B86" w:rsidRDefault="008A4A7A" w:rsidP="002B28B6">
      <w:pPr>
        <w:pStyle w:val="ListParagraph"/>
        <w:numPr>
          <w:ilvl w:val="0"/>
          <w:numId w:val="8"/>
        </w:numPr>
      </w:pPr>
      <w:r>
        <w:t xml:space="preserve">Builds trust </w:t>
      </w:r>
    </w:p>
    <w:p w14:paraId="7E8D62DF" w14:textId="5CA038B7" w:rsidR="005E0B86" w:rsidRDefault="008A4A7A" w:rsidP="002B28B6">
      <w:pPr>
        <w:pStyle w:val="ListParagraph"/>
        <w:numPr>
          <w:ilvl w:val="0"/>
          <w:numId w:val="8"/>
        </w:numPr>
        <w:spacing w:after="149"/>
      </w:pPr>
      <w:r>
        <w:t xml:space="preserve">Shows necessity before restriction </w:t>
      </w:r>
    </w:p>
    <w:p w14:paraId="11170A03" w14:textId="77777777" w:rsidR="005E0B86" w:rsidRDefault="008A4A7A">
      <w:pPr>
        <w:spacing w:after="183" w:line="259" w:lineRule="auto"/>
        <w:ind w:left="0" w:firstLine="0"/>
      </w:pPr>
      <w:r>
        <w:t xml:space="preserve"> </w:t>
      </w:r>
    </w:p>
    <w:p w14:paraId="3BE7D873" w14:textId="77777777" w:rsidR="005E0B86" w:rsidRDefault="008A4A7A">
      <w:pPr>
        <w:ind w:left="-5"/>
      </w:pPr>
      <w:r>
        <w:t xml:space="preserve">If the goal is to protect the lake, we should regulate lake behavior — not eliminate homeowners’ ability to responsibly manage their properties. Reasonable, targeted rules can address misuse without imposing permanent financial risk on every owner. </w:t>
      </w:r>
    </w:p>
    <w:p w14:paraId="201C8520" w14:textId="00C62FDD" w:rsidR="000464F5" w:rsidRDefault="000464F5" w:rsidP="000464F5">
      <w:pPr>
        <w:numPr>
          <w:ilvl w:val="0"/>
          <w:numId w:val="4"/>
        </w:numPr>
        <w:ind w:right="108" w:hanging="242"/>
      </w:pPr>
      <w:r>
        <w:rPr>
          <w:b/>
        </w:rPr>
        <w:t xml:space="preserve">IF </w:t>
      </w:r>
      <w:r w:rsidR="00437D82">
        <w:rPr>
          <w:b/>
        </w:rPr>
        <w:t xml:space="preserve">absolutely </w:t>
      </w:r>
      <w:r>
        <w:rPr>
          <w:b/>
        </w:rPr>
        <w:t xml:space="preserve">required, </w:t>
      </w:r>
      <w:r w:rsidR="00B24F20">
        <w:rPr>
          <w:b/>
        </w:rPr>
        <w:t>limit</w:t>
      </w:r>
      <w:r>
        <w:rPr>
          <w:b/>
        </w:rPr>
        <w:t xml:space="preserve"> the percentage of rentals</w:t>
      </w:r>
    </w:p>
    <w:p w14:paraId="012BE89B" w14:textId="1FE4C8C3" w:rsidR="000464F5" w:rsidRDefault="00D95556" w:rsidP="000464F5">
      <w:pPr>
        <w:ind w:left="-5"/>
      </w:pPr>
      <w:r>
        <w:t>Remember, only ~2% of properties</w:t>
      </w:r>
      <w:r w:rsidR="0005239C">
        <w:t xml:space="preserve"> on the lake</w:t>
      </w:r>
      <w:r>
        <w:t xml:space="preserve"> operate as STRs</w:t>
      </w:r>
      <w:r w:rsidR="00662BF7">
        <w:t xml:space="preserve">. There </w:t>
      </w:r>
      <w:r w:rsidR="00575A02">
        <w:t>are</w:t>
      </w:r>
      <w:r w:rsidR="00662BF7">
        <w:t xml:space="preserve"> a lot of </w:t>
      </w:r>
      <w:proofErr w:type="gramStart"/>
      <w:r w:rsidR="00662BF7">
        <w:t>scare</w:t>
      </w:r>
      <w:proofErr w:type="gramEnd"/>
      <w:r w:rsidR="00662BF7">
        <w:t xml:space="preserve"> tactics being used for </w:t>
      </w:r>
      <w:r w:rsidR="004E021C">
        <w:t>a very small percentage of properties</w:t>
      </w:r>
      <w:r w:rsidR="00575A02">
        <w:t>.</w:t>
      </w:r>
    </w:p>
    <w:p w14:paraId="0C873CD5" w14:textId="4124FE2C" w:rsidR="000464F5" w:rsidRDefault="00662BF7" w:rsidP="000464F5">
      <w:pPr>
        <w:ind w:left="-5"/>
      </w:pPr>
      <w:r>
        <w:t>Savannah Ward Caps are 20% since 2017</w:t>
      </w:r>
      <w:r w:rsidR="0005239C">
        <w:t xml:space="preserve">. The owners could vote on a </w:t>
      </w:r>
      <w:r w:rsidR="00D12BD7">
        <w:t>realistic objective.</w:t>
      </w:r>
    </w:p>
    <w:p w14:paraId="3B356589" w14:textId="05009601" w:rsidR="000464F5" w:rsidRDefault="00D0013A" w:rsidP="000464F5">
      <w:pPr>
        <w:spacing w:after="205"/>
        <w:ind w:left="-5"/>
      </w:pPr>
      <w:r>
        <w:t xml:space="preserve">Remember, once you cause something to be scarce, it becomes </w:t>
      </w:r>
      <w:r w:rsidR="008948F7">
        <w:t>valuable. Owners who do not inten</w:t>
      </w:r>
      <w:r w:rsidR="003E7896">
        <w:t>d</w:t>
      </w:r>
      <w:r w:rsidR="008948F7">
        <w:t xml:space="preserve"> to use their properties as STRs will </w:t>
      </w:r>
      <w:r w:rsidR="005F6114">
        <w:t>secure certificates because they want the option.</w:t>
      </w:r>
    </w:p>
    <w:p w14:paraId="0A8519EB" w14:textId="3DF5B1D9" w:rsidR="000464F5" w:rsidRDefault="005F6114" w:rsidP="000464F5">
      <w:pPr>
        <w:pStyle w:val="ListParagraph"/>
        <w:numPr>
          <w:ilvl w:val="0"/>
          <w:numId w:val="8"/>
        </w:numPr>
      </w:pPr>
      <w:r>
        <w:t>Owners who need them for the flexibility reasons above will be unable to get them</w:t>
      </w:r>
      <w:r w:rsidR="00437D82">
        <w:t>.</w:t>
      </w:r>
    </w:p>
    <w:p w14:paraId="31C0F48F" w14:textId="4337BF51" w:rsidR="008C7A47" w:rsidRDefault="00437D82" w:rsidP="000464F5">
      <w:pPr>
        <w:pStyle w:val="ListParagraph"/>
        <w:numPr>
          <w:ilvl w:val="0"/>
          <w:numId w:val="8"/>
        </w:numPr>
        <w:spacing w:after="149"/>
        <w:rPr>
          <w:b/>
        </w:rPr>
      </w:pPr>
      <w:proofErr w:type="gramStart"/>
      <w:r>
        <w:t>All of</w:t>
      </w:r>
      <w:proofErr w:type="gramEnd"/>
      <w:r>
        <w:t xml:space="preserve"> the </w:t>
      </w:r>
      <w:r w:rsidR="00196BF4">
        <w:t xml:space="preserve">above problems with prohibiting STRs will </w:t>
      </w:r>
      <w:r w:rsidR="0005239C">
        <w:t>apply</w:t>
      </w:r>
      <w:r w:rsidR="00D12BD7">
        <w:t>.</w:t>
      </w:r>
    </w:p>
    <w:p w14:paraId="1EB74D77" w14:textId="77777777" w:rsidR="00E5340E" w:rsidRDefault="00E5340E">
      <w:pPr>
        <w:spacing w:after="185" w:line="259" w:lineRule="auto"/>
        <w:ind w:left="0" w:firstLine="0"/>
        <w:rPr>
          <w:b/>
          <w:bCs/>
        </w:rPr>
      </w:pPr>
    </w:p>
    <w:p w14:paraId="486798EE" w14:textId="3FCC6123" w:rsidR="005E0B86" w:rsidRPr="0042277C" w:rsidRDefault="0042277C">
      <w:pPr>
        <w:spacing w:after="185" w:line="259" w:lineRule="auto"/>
        <w:ind w:left="0" w:firstLine="0"/>
        <w:rPr>
          <w:b/>
          <w:bCs/>
        </w:rPr>
      </w:pPr>
      <w:r w:rsidRPr="0042277C">
        <w:rPr>
          <w:b/>
          <w:bCs/>
        </w:rPr>
        <w:t>Lake Usage by Guests</w:t>
      </w:r>
    </w:p>
    <w:p w14:paraId="206B2F88" w14:textId="06BB9176" w:rsidR="00CD3541" w:rsidRDefault="00615B69" w:rsidP="00CD3541">
      <w:pPr>
        <w:ind w:left="-5"/>
      </w:pPr>
      <w:proofErr w:type="gramStart"/>
      <w:r>
        <w:t>In regard to</w:t>
      </w:r>
      <w:proofErr w:type="gramEnd"/>
      <w:r>
        <w:t xml:space="preserve"> the Talahi La</w:t>
      </w:r>
      <w:r w:rsidR="000853F5">
        <w:t>k</w:t>
      </w:r>
      <w:r>
        <w:t>e Use Agreement, t</w:t>
      </w:r>
      <w:r w:rsidR="001102BB">
        <w:t>his document was signed 3 days</w:t>
      </w:r>
      <w:r w:rsidR="00E62C71">
        <w:t xml:space="preserve"> after the initial restrictive covenants were implemented</w:t>
      </w:r>
      <w:r w:rsidR="00D0483B">
        <w:t xml:space="preserve"> in 1971 and is </w:t>
      </w:r>
      <w:r w:rsidR="00D0483B" w:rsidRPr="00E5340E">
        <w:rPr>
          <w:u w:val="single"/>
        </w:rPr>
        <w:t>not</w:t>
      </w:r>
      <w:r w:rsidR="00D0483B">
        <w:t xml:space="preserve"> a restrictive covenant</w:t>
      </w:r>
      <w:r w:rsidR="00E62C71">
        <w:t>. The</w:t>
      </w:r>
      <w:r>
        <w:t xml:space="preserve"> </w:t>
      </w:r>
      <w:r w:rsidR="000853F5">
        <w:t>board</w:t>
      </w:r>
      <w:r>
        <w:t xml:space="preserve"> </w:t>
      </w:r>
      <w:r w:rsidR="000853F5">
        <w:t>is</w:t>
      </w:r>
      <w:r>
        <w:t xml:space="preserve"> </w:t>
      </w:r>
      <w:r w:rsidR="001102BB">
        <w:t xml:space="preserve">using </w:t>
      </w:r>
      <w:r w:rsidR="00E62C71">
        <w:t xml:space="preserve">this </w:t>
      </w:r>
      <w:r w:rsidR="001102BB">
        <w:t>to limit access to the lake</w:t>
      </w:r>
      <w:r w:rsidR="000853F5">
        <w:t xml:space="preserve">, </w:t>
      </w:r>
      <w:r w:rsidR="00CD3541">
        <w:t>as the document states, “guest may use the lake</w:t>
      </w:r>
      <w:r w:rsidR="00D0483B">
        <w:t>…</w:t>
      </w:r>
      <w:r w:rsidR="00CD3541">
        <w:t xml:space="preserve"> when accompanied by an owner</w:t>
      </w:r>
      <w:r w:rsidR="00D0483B">
        <w:t>,” which is a permissive statement,</w:t>
      </w:r>
      <w:r w:rsidR="00CD3541">
        <w:t xml:space="preserve"> not “guests may not use the lake unless accompanied by owner…” which</w:t>
      </w:r>
      <w:r w:rsidR="00D0483B">
        <w:t xml:space="preserve"> is restrictive and</w:t>
      </w:r>
      <w:r w:rsidR="00CD3541">
        <w:t xml:space="preserve"> carries legal implications. </w:t>
      </w:r>
    </w:p>
    <w:p w14:paraId="4962C48B" w14:textId="4909CDB6" w:rsidR="005E0B86" w:rsidRDefault="000853F5">
      <w:pPr>
        <w:ind w:left="-5"/>
      </w:pPr>
      <w:r>
        <w:t>The Agreement</w:t>
      </w:r>
      <w:r w:rsidR="00CD3541">
        <w:t xml:space="preserve"> </w:t>
      </w:r>
      <w:r w:rsidR="001102BB">
        <w:t>(not Covenant or Restriction)</w:t>
      </w:r>
      <w:r>
        <w:t xml:space="preserve"> written by the sole owner, Claude Falligant was</w:t>
      </w:r>
      <w:r w:rsidR="001102BB">
        <w:t xml:space="preserve"> permissive in nature.</w:t>
      </w:r>
    </w:p>
    <w:p w14:paraId="7710E222" w14:textId="369C0FD2" w:rsidR="001102BB" w:rsidRDefault="001102BB">
      <w:pPr>
        <w:ind w:left="-5"/>
      </w:pPr>
      <w:r>
        <w:lastRenderedPageBreak/>
        <w:t>Owners/heirs and assigns may:</w:t>
      </w:r>
    </w:p>
    <w:p w14:paraId="2278877C" w14:textId="5185B0B3" w:rsidR="005E0B86" w:rsidRDefault="001102BB">
      <w:pPr>
        <w:ind w:left="-5"/>
      </w:pPr>
      <w:r>
        <w:t>Fish in, swim in, use no-fuel boats in the lake</w:t>
      </w:r>
    </w:p>
    <w:p w14:paraId="2CCA93BD" w14:textId="189D8A51" w:rsidR="001102BB" w:rsidRDefault="001102BB">
      <w:pPr>
        <w:ind w:left="-5"/>
      </w:pPr>
      <w:r>
        <w:t>Use the lake for pleasure for themselves and their guests</w:t>
      </w:r>
    </w:p>
    <w:p w14:paraId="3F04BFA1" w14:textId="66203609" w:rsidR="001102BB" w:rsidRDefault="001102BB">
      <w:pPr>
        <w:ind w:left="-5"/>
      </w:pPr>
      <w:r>
        <w:t>Right to use the land between the property line and the lake</w:t>
      </w:r>
    </w:p>
    <w:p w14:paraId="04F26F06" w14:textId="0545CFD7" w:rsidR="005E0B86" w:rsidRDefault="001102BB">
      <w:pPr>
        <w:ind w:left="-5"/>
      </w:pPr>
      <w:r>
        <w:t xml:space="preserve">They may </w:t>
      </w:r>
      <w:r w:rsidRPr="0042277C">
        <w:rPr>
          <w:u w:val="single"/>
        </w:rPr>
        <w:t>not</w:t>
      </w:r>
      <w:r>
        <w:t xml:space="preserve">: trash or pollute the lake. </w:t>
      </w:r>
    </w:p>
    <w:p w14:paraId="437D715D" w14:textId="5D1E1F09" w:rsidR="001102BB" w:rsidRDefault="001102BB">
      <w:pPr>
        <w:ind w:left="-5"/>
      </w:pPr>
      <w:r>
        <w:t>Build a dock outside of listed restrictions (</w:t>
      </w:r>
      <w:r w:rsidR="00CD3541">
        <w:t>also listed</w:t>
      </w:r>
      <w:r>
        <w:t xml:space="preserve"> in covenants)</w:t>
      </w:r>
    </w:p>
    <w:p w14:paraId="25ADDCF6" w14:textId="065A34C1" w:rsidR="005E0B86" w:rsidRDefault="001102BB">
      <w:pPr>
        <w:ind w:left="-5"/>
      </w:pPr>
      <w:r>
        <w:t xml:space="preserve">It also gives Mr. </w:t>
      </w:r>
      <w:proofErr w:type="spellStart"/>
      <w:r>
        <w:t>Falligant</w:t>
      </w:r>
      <w:proofErr w:type="spellEnd"/>
      <w:r>
        <w:t xml:space="preserve"> the </w:t>
      </w:r>
      <w:proofErr w:type="gramStart"/>
      <w:r>
        <w:t>rights</w:t>
      </w:r>
      <w:proofErr w:type="gramEnd"/>
      <w:r>
        <w:t xml:space="preserve"> to add to the area of the lake, add or remove dams, and raise or lower the water level. </w:t>
      </w:r>
    </w:p>
    <w:p w14:paraId="0880449E" w14:textId="107B1F3A" w:rsidR="001102BB" w:rsidRDefault="001102BB">
      <w:pPr>
        <w:ind w:left="-5"/>
      </w:pPr>
      <w:r>
        <w:t xml:space="preserve">As the </w:t>
      </w:r>
      <w:r w:rsidR="00E62C71">
        <w:t xml:space="preserve">sole owner of the lake at the time, this was likely a tool to limit liability for Mr. </w:t>
      </w:r>
      <w:proofErr w:type="spellStart"/>
      <w:r w:rsidR="00E62C71">
        <w:t>Falligant</w:t>
      </w:r>
      <w:proofErr w:type="spellEnd"/>
      <w:r w:rsidR="00E62C71">
        <w:t xml:space="preserve">. </w:t>
      </w:r>
      <w:r w:rsidR="003E280A">
        <w:t xml:space="preserve">The lake is no longer owned by </w:t>
      </w:r>
      <w:proofErr w:type="gramStart"/>
      <w:r w:rsidR="003E280A">
        <w:t xml:space="preserve">Mr. </w:t>
      </w:r>
      <w:proofErr w:type="spellStart"/>
      <w:r w:rsidR="003E280A">
        <w:t>Falligant</w:t>
      </w:r>
      <w:proofErr w:type="spellEnd"/>
      <w:r w:rsidR="00942920">
        <w:t>, and</w:t>
      </w:r>
      <w:proofErr w:type="gramEnd"/>
      <w:r w:rsidR="00942920">
        <w:t xml:space="preserve"> is therefore no</w:t>
      </w:r>
      <w:r w:rsidR="00B15901">
        <w:t>t applicable to our use of the lake</w:t>
      </w:r>
      <w:r w:rsidR="00626582">
        <w:t xml:space="preserve">. Would we expect Mr. </w:t>
      </w:r>
      <w:proofErr w:type="spellStart"/>
      <w:r w:rsidR="00626582">
        <w:t>Falligant</w:t>
      </w:r>
      <w:r w:rsidR="00454175">
        <w:t>’</w:t>
      </w:r>
      <w:r w:rsidR="00626582">
        <w:t>s</w:t>
      </w:r>
      <w:proofErr w:type="spellEnd"/>
      <w:r w:rsidR="00626582">
        <w:t xml:space="preserve"> heirs</w:t>
      </w:r>
      <w:r w:rsidR="00454175">
        <w:t>/assigns</w:t>
      </w:r>
      <w:r w:rsidR="00626582">
        <w:t xml:space="preserve"> to be able to come and add a dam to our lake</w:t>
      </w:r>
      <w:r w:rsidR="00DD47DB">
        <w:t xml:space="preserve"> today, </w:t>
      </w:r>
      <w:proofErr w:type="gramStart"/>
      <w:r w:rsidR="00DD47DB">
        <w:t>per</w:t>
      </w:r>
      <w:proofErr w:type="gramEnd"/>
      <w:r w:rsidR="00DD47DB">
        <w:t xml:space="preserve"> this document</w:t>
      </w:r>
      <w:r w:rsidR="00626582">
        <w:t>? This document is not enforced or binding on your guest</w:t>
      </w:r>
      <w:r w:rsidR="00052735">
        <w:t>’</w:t>
      </w:r>
      <w:r w:rsidR="00626582">
        <w:t xml:space="preserve">s use of the lake. </w:t>
      </w:r>
    </w:p>
    <w:p w14:paraId="1A0287A3" w14:textId="77777777" w:rsidR="005E0B86" w:rsidRDefault="008A4A7A">
      <w:pPr>
        <w:spacing w:after="183" w:line="259" w:lineRule="auto"/>
        <w:ind w:left="0" w:firstLine="0"/>
      </w:pPr>
      <w:r>
        <w:t xml:space="preserve"> </w:t>
      </w:r>
    </w:p>
    <w:p w14:paraId="6E1A2984" w14:textId="77777777" w:rsidR="005E0B86" w:rsidRDefault="008A4A7A">
      <w:pPr>
        <w:ind w:left="-5"/>
      </w:pPr>
      <w:r>
        <w:t xml:space="preserve">There is no distinction made between: </w:t>
      </w:r>
    </w:p>
    <w:p w14:paraId="7CB79AB8" w14:textId="77777777" w:rsidR="005E0B86" w:rsidRDefault="008A4A7A">
      <w:pPr>
        <w:ind w:left="-5"/>
      </w:pPr>
      <w:r>
        <w:t xml:space="preserve">Short-term guests </w:t>
      </w:r>
    </w:p>
    <w:p w14:paraId="2AB78918" w14:textId="77777777" w:rsidR="005E0B86" w:rsidRDefault="008A4A7A">
      <w:pPr>
        <w:ind w:left="-5"/>
      </w:pPr>
      <w:r>
        <w:t xml:space="preserve">Long-term tenants </w:t>
      </w:r>
    </w:p>
    <w:p w14:paraId="5E13281F" w14:textId="77777777" w:rsidR="005E0B86" w:rsidRDefault="008A4A7A">
      <w:pPr>
        <w:ind w:left="-5"/>
      </w:pPr>
      <w:r>
        <w:t xml:space="preserve">Friends, family, invitees, or renters </w:t>
      </w:r>
    </w:p>
    <w:p w14:paraId="1FF71544" w14:textId="77777777" w:rsidR="005E0B86" w:rsidRDefault="008A4A7A">
      <w:pPr>
        <w:spacing w:after="173"/>
        <w:ind w:left="-5"/>
      </w:pPr>
      <w:r>
        <w:t xml:space="preserve">They are all simply classified as “guests of an Owner.” </w:t>
      </w:r>
    </w:p>
    <w:p w14:paraId="64F789AC" w14:textId="77777777" w:rsidR="005E0B86" w:rsidRDefault="008A4A7A">
      <w:pPr>
        <w:spacing w:after="183" w:line="259" w:lineRule="auto"/>
        <w:ind w:left="0" w:firstLine="0"/>
      </w:pPr>
      <w:r>
        <w:t xml:space="preserve"> </w:t>
      </w:r>
    </w:p>
    <w:p w14:paraId="07697FA1" w14:textId="77777777" w:rsidR="005E0B86" w:rsidRDefault="008A4A7A" w:rsidP="00E5340E">
      <w:r>
        <w:t xml:space="preserve">Owner Presence Requirement </w:t>
      </w:r>
    </w:p>
    <w:p w14:paraId="7551E56E" w14:textId="528F02B5" w:rsidR="005E0B86" w:rsidRDefault="008A4A7A">
      <w:pPr>
        <w:ind w:left="-5"/>
      </w:pPr>
      <w:r>
        <w:t xml:space="preserve">The </w:t>
      </w:r>
      <w:r w:rsidR="00E5340E">
        <w:t xml:space="preserve">newly </w:t>
      </w:r>
      <w:r w:rsidR="00CD3541">
        <w:t>p</w:t>
      </w:r>
      <w:r w:rsidR="00D0483B">
        <w:t>ro</w:t>
      </w:r>
      <w:r w:rsidR="00CD3541">
        <w:t>posed</w:t>
      </w:r>
      <w:r>
        <w:t xml:space="preserve"> language adds an important condition: </w:t>
      </w:r>
    </w:p>
    <w:p w14:paraId="61DB91AA" w14:textId="77777777" w:rsidR="005E0B86" w:rsidRDefault="008A4A7A">
      <w:pPr>
        <w:ind w:left="-5"/>
      </w:pPr>
      <w:r>
        <w:t xml:space="preserve">Guests of an Owner may only use Talahi Lake when the Owner is present. </w:t>
      </w:r>
    </w:p>
    <w:p w14:paraId="44AB7A60" w14:textId="4585744E" w:rsidR="00D0483B" w:rsidRDefault="008A4A7A">
      <w:pPr>
        <w:ind w:left="-5"/>
      </w:pPr>
      <w:r>
        <w:t xml:space="preserve">This </w:t>
      </w:r>
      <w:r w:rsidR="00D0483B">
        <w:t xml:space="preserve">is more restrictive, meaning friends, family, or any renters, long-term or short-term, are unable to use the lake without the owner present. This has not been enforced </w:t>
      </w:r>
      <w:r w:rsidR="00E5340E">
        <w:t xml:space="preserve">(as it is not a covenant/restriction) </w:t>
      </w:r>
      <w:r w:rsidR="00D0483B">
        <w:t>and is difficult to do so. This also limits the “rentability” of your home, as most renters would pass on living on a lake they couldn’t swim in or use</w:t>
      </w:r>
      <w:r w:rsidR="006920C8">
        <w:t xml:space="preserve"> without your physical presence</w:t>
      </w:r>
      <w:r w:rsidR="00D0483B">
        <w:t xml:space="preserve">. </w:t>
      </w:r>
    </w:p>
    <w:p w14:paraId="7A3E6C4F" w14:textId="77777777" w:rsidR="00D0483B" w:rsidRDefault="00D0483B">
      <w:pPr>
        <w:ind w:left="-5"/>
      </w:pPr>
    </w:p>
    <w:p w14:paraId="3F700565" w14:textId="0E3AA0FB" w:rsidR="005E0B86" w:rsidRDefault="00D0483B">
      <w:pPr>
        <w:ind w:left="-5"/>
      </w:pPr>
      <w:r>
        <w:lastRenderedPageBreak/>
        <w:t xml:space="preserve">Ultimately… </w:t>
      </w:r>
    </w:p>
    <w:p w14:paraId="478BB6FA" w14:textId="77777777" w:rsidR="005E0B86" w:rsidRDefault="008A4A7A">
      <w:pPr>
        <w:ind w:left="-5"/>
      </w:pPr>
      <w:r>
        <w:t xml:space="preserve">The right to lake access flows through the Owner </w:t>
      </w:r>
    </w:p>
    <w:p w14:paraId="55F77301" w14:textId="77777777" w:rsidR="005E0B86" w:rsidRDefault="008A4A7A">
      <w:pPr>
        <w:spacing w:after="173"/>
        <w:ind w:left="-5"/>
      </w:pPr>
      <w:r>
        <w:t xml:space="preserve">The Owner remains responsible for their guests’ conduct </w:t>
      </w:r>
    </w:p>
    <w:p w14:paraId="1103D392" w14:textId="77777777" w:rsidR="005E0B86" w:rsidRDefault="008A4A7A">
      <w:pPr>
        <w:ind w:left="-5"/>
      </w:pPr>
      <w:r>
        <w:t xml:space="preserve">The lake is not a public or independent amenity </w:t>
      </w:r>
    </w:p>
    <w:p w14:paraId="5AD83239" w14:textId="77777777" w:rsidR="005E0B86" w:rsidRDefault="008A4A7A">
      <w:pPr>
        <w:ind w:left="-5"/>
      </w:pPr>
      <w:r>
        <w:t xml:space="preserve">This reinforces control, not risk. </w:t>
      </w:r>
    </w:p>
    <w:p w14:paraId="1552E338" w14:textId="7BABB3E9" w:rsidR="005E0B86" w:rsidRDefault="008A4A7A">
      <w:pPr>
        <w:spacing w:after="183" w:line="259" w:lineRule="auto"/>
        <w:ind w:left="0" w:firstLine="0"/>
      </w:pPr>
      <w:r>
        <w:t xml:space="preserve"> </w:t>
      </w:r>
    </w:p>
    <w:p w14:paraId="27E39617" w14:textId="77777777" w:rsidR="005E0B86" w:rsidRDefault="008A4A7A">
      <w:pPr>
        <w:spacing w:after="0" w:line="259" w:lineRule="auto"/>
        <w:ind w:left="0" w:firstLine="0"/>
      </w:pPr>
      <w:r>
        <w:t xml:space="preserve"> </w:t>
      </w:r>
    </w:p>
    <w:p w14:paraId="6101B36A" w14:textId="11920DC9" w:rsidR="005E0B86" w:rsidRDefault="008A4A7A">
      <w:pPr>
        <w:ind w:left="-5"/>
      </w:pPr>
      <w:r>
        <w:t xml:space="preserve">Use Is Conditional and Regulated </w:t>
      </w:r>
    </w:p>
    <w:p w14:paraId="194CD927" w14:textId="77777777" w:rsidR="005E0B86" w:rsidRDefault="008A4A7A">
      <w:pPr>
        <w:ind w:left="-5"/>
      </w:pPr>
      <w:r>
        <w:t xml:space="preserve">Lake access is already regulated through: </w:t>
      </w:r>
    </w:p>
    <w:p w14:paraId="3433795F" w14:textId="77777777" w:rsidR="005E0B86" w:rsidRDefault="008A4A7A">
      <w:pPr>
        <w:ind w:left="-5"/>
      </w:pPr>
      <w:r>
        <w:t xml:space="preserve">Rules on boats and motors </w:t>
      </w:r>
    </w:p>
    <w:p w14:paraId="35C400F0" w14:textId="77777777" w:rsidR="005E0B86" w:rsidRDefault="008A4A7A">
      <w:pPr>
        <w:ind w:left="-5"/>
      </w:pPr>
      <w:r>
        <w:t xml:space="preserve">Dock limitations </w:t>
      </w:r>
    </w:p>
    <w:p w14:paraId="3B64BF58" w14:textId="77777777" w:rsidR="005E0B86" w:rsidRDefault="008A4A7A">
      <w:pPr>
        <w:ind w:left="-5"/>
      </w:pPr>
      <w:r>
        <w:t xml:space="preserve">Stocking and wildlife controls </w:t>
      </w:r>
    </w:p>
    <w:p w14:paraId="230D69BD" w14:textId="77777777" w:rsidR="005E0B86" w:rsidRDefault="008A4A7A">
      <w:pPr>
        <w:ind w:left="-5"/>
      </w:pPr>
      <w:r>
        <w:t xml:space="preserve">Responsibility for debris or damage </w:t>
      </w:r>
    </w:p>
    <w:p w14:paraId="549E382C" w14:textId="77777777" w:rsidR="005E0B86" w:rsidRDefault="008A4A7A">
      <w:pPr>
        <w:ind w:left="-5"/>
      </w:pPr>
      <w:r>
        <w:t xml:space="preserve">Distance limits for equipment (kayaks, buoys, etc.) </w:t>
      </w:r>
    </w:p>
    <w:p w14:paraId="54DDD8E2" w14:textId="77777777" w:rsidR="005E0B86" w:rsidRDefault="008A4A7A">
      <w:pPr>
        <w:spacing w:after="185" w:line="259" w:lineRule="auto"/>
        <w:ind w:left="0" w:firstLine="0"/>
      </w:pPr>
      <w:r>
        <w:t xml:space="preserve"> </w:t>
      </w:r>
    </w:p>
    <w:p w14:paraId="5DD63B54" w14:textId="77777777" w:rsidR="005E0B86" w:rsidRDefault="008A4A7A">
      <w:pPr>
        <w:ind w:left="-5"/>
      </w:pPr>
      <w:r>
        <w:t xml:space="preserve">This shows the Lake Management already has: </w:t>
      </w:r>
    </w:p>
    <w:p w14:paraId="7EAEEE90" w14:textId="77777777" w:rsidR="005E0B86" w:rsidRDefault="008A4A7A">
      <w:pPr>
        <w:ind w:left="-5"/>
      </w:pPr>
      <w:r>
        <w:t xml:space="preserve">Authority to manage safety </w:t>
      </w:r>
    </w:p>
    <w:p w14:paraId="1802FD7B" w14:textId="77777777" w:rsidR="005E0B86" w:rsidRDefault="008A4A7A">
      <w:pPr>
        <w:ind w:left="-5"/>
      </w:pPr>
      <w:r>
        <w:t xml:space="preserve">Authority to regulate conduct </w:t>
      </w:r>
    </w:p>
    <w:p w14:paraId="45C31234" w14:textId="77777777" w:rsidR="005E0B86" w:rsidRDefault="008A4A7A">
      <w:pPr>
        <w:ind w:left="-5"/>
      </w:pPr>
      <w:r>
        <w:t xml:space="preserve">Authority to impose reasonable rules </w:t>
      </w:r>
    </w:p>
    <w:p w14:paraId="679E2968" w14:textId="77777777" w:rsidR="005E0B86" w:rsidRDefault="008A4A7A">
      <w:pPr>
        <w:ind w:left="-5"/>
      </w:pPr>
      <w:r>
        <w:t xml:space="preserve">None of that requires stricter lake use rules. </w:t>
      </w:r>
    </w:p>
    <w:p w14:paraId="39A776CA" w14:textId="77777777" w:rsidR="005E0B86" w:rsidRDefault="008A4A7A">
      <w:pPr>
        <w:spacing w:after="183" w:line="259" w:lineRule="auto"/>
        <w:ind w:left="0" w:firstLine="0"/>
      </w:pPr>
      <w:r>
        <w:t xml:space="preserve"> </w:t>
      </w:r>
    </w:p>
    <w:p w14:paraId="6884EE75" w14:textId="77777777" w:rsidR="005E0B86" w:rsidRDefault="008A4A7A">
      <w:pPr>
        <w:ind w:left="-5"/>
      </w:pPr>
      <w:r>
        <w:t xml:space="preserve">5. Responsibility Is Assigned to the Owner </w:t>
      </w:r>
    </w:p>
    <w:p w14:paraId="4EBCFEDB" w14:textId="77777777" w:rsidR="005E0B86" w:rsidRDefault="008A4A7A">
      <w:pPr>
        <w:ind w:left="-5"/>
      </w:pPr>
      <w:r>
        <w:t xml:space="preserve">The documents consistently place responsibility on: </w:t>
      </w:r>
    </w:p>
    <w:p w14:paraId="4389F72B" w14:textId="77777777" w:rsidR="005E0B86" w:rsidRDefault="008A4A7A">
      <w:pPr>
        <w:ind w:left="-5"/>
      </w:pPr>
      <w:r>
        <w:t xml:space="preserve">The Owner, not the guest </w:t>
      </w:r>
    </w:p>
    <w:p w14:paraId="1EDBFDC5" w14:textId="77777777" w:rsidR="005E0B86" w:rsidRDefault="008A4A7A">
      <w:pPr>
        <w:ind w:left="-5"/>
      </w:pPr>
      <w:r>
        <w:t xml:space="preserve">The lot from which the guest originates </w:t>
      </w:r>
    </w:p>
    <w:p w14:paraId="78A33D8A" w14:textId="77777777" w:rsidR="005E0B86" w:rsidRDefault="008A4A7A">
      <w:pPr>
        <w:ind w:left="-5"/>
      </w:pPr>
      <w:r>
        <w:t xml:space="preserve">This means: </w:t>
      </w:r>
    </w:p>
    <w:p w14:paraId="297CC235" w14:textId="77777777" w:rsidR="005E0B86" w:rsidRDefault="008A4A7A">
      <w:pPr>
        <w:ind w:left="-5"/>
      </w:pPr>
      <w:r>
        <w:lastRenderedPageBreak/>
        <w:t xml:space="preserve">If a guest causes damage, violates rules, or creates issues, enforcement runs through that Owner </w:t>
      </w:r>
    </w:p>
    <w:p w14:paraId="32333476" w14:textId="77777777" w:rsidR="005E0B86" w:rsidRDefault="008A4A7A">
      <w:pPr>
        <w:ind w:left="-5"/>
      </w:pPr>
      <w:r>
        <w:t xml:space="preserve">Liability and compliance do not spread to other homeowners </w:t>
      </w:r>
    </w:p>
    <w:p w14:paraId="71705819" w14:textId="77777777" w:rsidR="005E0B86" w:rsidRDefault="008A4A7A">
      <w:pPr>
        <w:spacing w:after="183" w:line="259" w:lineRule="auto"/>
        <w:ind w:left="0" w:firstLine="0"/>
      </w:pPr>
      <w:r>
        <w:t xml:space="preserve"> </w:t>
      </w:r>
    </w:p>
    <w:p w14:paraId="7DF0B0FD" w14:textId="77777777" w:rsidR="005E0B86" w:rsidRDefault="008A4A7A">
      <w:pPr>
        <w:ind w:left="-5"/>
      </w:pPr>
      <w:r>
        <w:rPr>
          <w:b/>
        </w:rPr>
        <w:t xml:space="preserve">What the Covenants Do Not Say </w:t>
      </w:r>
    </w:p>
    <w:p w14:paraId="15C2C822" w14:textId="49CEAE76" w:rsidR="005E0B86" w:rsidRDefault="008A4A7A">
      <w:pPr>
        <w:ind w:left="-5"/>
      </w:pPr>
      <w:r>
        <w:t xml:space="preserve">The lake </w:t>
      </w:r>
      <w:r w:rsidR="0042277C">
        <w:t>covenants / restrictions</w:t>
      </w:r>
      <w:r>
        <w:t xml:space="preserve"> do not: </w:t>
      </w:r>
    </w:p>
    <w:p w14:paraId="6C847B51" w14:textId="0D3B795F" w:rsidR="005E0B86" w:rsidRDefault="008A4A7A">
      <w:pPr>
        <w:ind w:left="-5"/>
      </w:pPr>
      <w:proofErr w:type="gramStart"/>
      <w:r>
        <w:t>Prohibit guest</w:t>
      </w:r>
      <w:proofErr w:type="gramEnd"/>
      <w:r>
        <w:t xml:space="preserve"> </w:t>
      </w:r>
      <w:r w:rsidR="0042277C">
        <w:t>lake usage</w:t>
      </w:r>
    </w:p>
    <w:p w14:paraId="317BD0C2" w14:textId="77777777" w:rsidR="005E0B86" w:rsidRDefault="008A4A7A">
      <w:pPr>
        <w:ind w:left="-5"/>
      </w:pPr>
      <w:r>
        <w:t xml:space="preserve">Create collective liability among all owners </w:t>
      </w:r>
    </w:p>
    <w:p w14:paraId="20D232C3" w14:textId="77777777" w:rsidR="005E0B86" w:rsidRDefault="008A4A7A">
      <w:pPr>
        <w:spacing w:after="173"/>
        <w:ind w:left="-5"/>
      </w:pPr>
      <w:r>
        <w:t xml:space="preserve">Grant the Board authority to retroactively redefine “guest” </w:t>
      </w:r>
    </w:p>
    <w:p w14:paraId="028ADCAF" w14:textId="27A9529A" w:rsidR="0042277C" w:rsidRDefault="0042277C">
      <w:pPr>
        <w:spacing w:after="173"/>
        <w:ind w:left="-5"/>
      </w:pPr>
      <w:r>
        <w:t>Turn a permissive sta</w:t>
      </w:r>
      <w:r w:rsidR="00E5340E">
        <w:t>te</w:t>
      </w:r>
      <w:r>
        <w:t>ment into a restriction</w:t>
      </w:r>
    </w:p>
    <w:p w14:paraId="428AEEEB" w14:textId="25D2B158" w:rsidR="005E0B86" w:rsidRDefault="005E0B86">
      <w:pPr>
        <w:spacing w:after="183" w:line="259" w:lineRule="auto"/>
        <w:ind w:left="0" w:firstLine="0"/>
      </w:pPr>
    </w:p>
    <w:p w14:paraId="66FC8137" w14:textId="3DABF313" w:rsidR="005E0B86" w:rsidRPr="00E5340E" w:rsidRDefault="008A4A7A">
      <w:pPr>
        <w:ind w:left="-5"/>
        <w:rPr>
          <w:b/>
          <w:bCs/>
        </w:rPr>
      </w:pPr>
      <w:r w:rsidRPr="00E5340E">
        <w:rPr>
          <w:b/>
          <w:bCs/>
        </w:rPr>
        <w:t xml:space="preserve">Bottom Line </w:t>
      </w:r>
    </w:p>
    <w:p w14:paraId="1B367D06" w14:textId="11F0CA29" w:rsidR="005E0B86" w:rsidRDefault="008A4A7A">
      <w:pPr>
        <w:ind w:left="-5"/>
      </w:pPr>
      <w:r>
        <w:t xml:space="preserve">It is important to note that the </w:t>
      </w:r>
      <w:r w:rsidR="00650BF5">
        <w:t>“Talahi L</w:t>
      </w:r>
      <w:r>
        <w:t>ake</w:t>
      </w:r>
      <w:r w:rsidR="00650BF5">
        <w:t xml:space="preserve"> U</w:t>
      </w:r>
      <w:r>
        <w:t xml:space="preserve">se </w:t>
      </w:r>
      <w:r w:rsidR="00650BF5">
        <w:t>A</w:t>
      </w:r>
      <w:r>
        <w:t>greement</w:t>
      </w:r>
      <w:r w:rsidR="00650BF5">
        <w:t>”</w:t>
      </w:r>
      <w:r>
        <w:t xml:space="preserve"> being cited was not part of the original recorded restrictive covenants applicable to all lots. It </w:t>
      </w:r>
      <w:r w:rsidR="00650BF5">
        <w:t>was</w:t>
      </w:r>
      <w:r>
        <w:t xml:space="preserve"> a separate use agreement tied to the original owner’s control of the lake</w:t>
      </w:r>
      <w:r w:rsidR="00650BF5">
        <w:t xml:space="preserve"> and, </w:t>
      </w:r>
      <w:proofErr w:type="gramStart"/>
      <w:r w:rsidR="00650BF5">
        <w:t>with the exception of</w:t>
      </w:r>
      <w:proofErr w:type="gramEnd"/>
      <w:r w:rsidR="00650BF5">
        <w:t xml:space="preserve"> the dock </w:t>
      </w:r>
      <w:proofErr w:type="gramStart"/>
      <w:r w:rsidR="00650BF5">
        <w:t>limitations, (</w:t>
      </w:r>
      <w:proofErr w:type="gramEnd"/>
      <w:r w:rsidR="00650BF5">
        <w:t>which were included in the restrictive covenants), was permissive in nature</w:t>
      </w:r>
      <w:r>
        <w:t>. Once ownership and management transitioned away from the original owner to Talahi Lake Management, that standalone document was never formally reinstated, re-recorded, or uniformly adopted as a binding coven</w:t>
      </w:r>
      <w:r>
        <w:t>ant on all property owners</w:t>
      </w:r>
      <w:r w:rsidR="00650BF5">
        <w:t xml:space="preserve"> in </w:t>
      </w:r>
      <w:r w:rsidR="0042277C">
        <w:t>any of the</w:t>
      </w:r>
      <w:r w:rsidR="00650BF5">
        <w:t xml:space="preserve"> covenants/restrictions or amendments in 1977, 1978, or 1983</w:t>
      </w:r>
      <w:r>
        <w:t>. As such, it cannot now be selectively elevated or relied upon as controlling authority, particularly where it conflicts with or expands beyond the recorded covenant</w:t>
      </w:r>
      <w:r w:rsidR="000853F5">
        <w:t>s.</w:t>
      </w:r>
    </w:p>
    <w:p w14:paraId="1466FF83" w14:textId="77777777" w:rsidR="005E0B86" w:rsidRDefault="008A4A7A">
      <w:pPr>
        <w:spacing w:after="0" w:line="259" w:lineRule="auto"/>
        <w:ind w:left="0" w:firstLine="0"/>
      </w:pPr>
      <w:r>
        <w:t xml:space="preserve"> </w:t>
      </w:r>
    </w:p>
    <w:p w14:paraId="4E64FE22" w14:textId="04330831" w:rsidR="005E0B86" w:rsidRDefault="008A4A7A">
      <w:pPr>
        <w:spacing w:after="183" w:line="259" w:lineRule="auto"/>
        <w:ind w:left="0" w:firstLine="0"/>
        <w:rPr>
          <w:b/>
          <w:bCs/>
          <w:sz w:val="28"/>
          <w:szCs w:val="28"/>
        </w:rPr>
      </w:pPr>
      <w:r w:rsidRPr="006B09F5">
        <w:rPr>
          <w:b/>
          <w:bCs/>
          <w:sz w:val="28"/>
          <w:szCs w:val="28"/>
        </w:rPr>
        <w:t xml:space="preserve"> </w:t>
      </w:r>
      <w:r w:rsidR="00FC33CB" w:rsidRPr="006B09F5">
        <w:rPr>
          <w:b/>
          <w:bCs/>
          <w:sz w:val="28"/>
          <w:szCs w:val="28"/>
        </w:rPr>
        <w:t xml:space="preserve">Inclusion of Scarborough Cove into </w:t>
      </w:r>
      <w:r w:rsidR="002C04CF" w:rsidRPr="006B09F5">
        <w:rPr>
          <w:b/>
          <w:bCs/>
          <w:sz w:val="28"/>
          <w:szCs w:val="28"/>
        </w:rPr>
        <w:t>POA</w:t>
      </w:r>
      <w:r w:rsidR="00DA22CD" w:rsidRPr="006B09F5">
        <w:rPr>
          <w:b/>
          <w:bCs/>
          <w:sz w:val="28"/>
          <w:szCs w:val="28"/>
        </w:rPr>
        <w:t xml:space="preserve"> </w:t>
      </w:r>
      <w:r w:rsidR="006B09F5" w:rsidRPr="006B09F5">
        <w:rPr>
          <w:b/>
          <w:bCs/>
          <w:sz w:val="28"/>
          <w:szCs w:val="28"/>
        </w:rPr>
        <w:t>voting</w:t>
      </w:r>
    </w:p>
    <w:p w14:paraId="0E240809" w14:textId="62C3E2A5" w:rsidR="006B09F5" w:rsidRDefault="006B09F5">
      <w:pPr>
        <w:spacing w:after="183" w:line="259" w:lineRule="auto"/>
        <w:ind w:left="0" w:firstLine="0"/>
      </w:pPr>
      <w:r w:rsidRPr="006B09F5">
        <w:t xml:space="preserve">Another </w:t>
      </w:r>
      <w:r>
        <w:t xml:space="preserve">questionable </w:t>
      </w:r>
      <w:r w:rsidR="00A4748C">
        <w:t xml:space="preserve">point in this process is the inclusion of Scarborough Cove into </w:t>
      </w:r>
      <w:r w:rsidR="009450C3">
        <w:t>the 2/3 requirement to establish a POA.</w:t>
      </w:r>
      <w:r w:rsidR="002071A4">
        <w:t xml:space="preserve"> I understand there are 3 entities.</w:t>
      </w:r>
      <w:r w:rsidR="00A301FB">
        <w:t xml:space="preserve"> But</w:t>
      </w:r>
      <w:r w:rsidR="009450C3">
        <w:t xml:space="preserve"> Scarborough Cove already has a</w:t>
      </w:r>
      <w:r w:rsidR="00EB0885">
        <w:t>n</w:t>
      </w:r>
      <w:r w:rsidR="009450C3">
        <w:t xml:space="preserve"> HOA</w:t>
      </w:r>
      <w:r w:rsidR="00A248B6">
        <w:t xml:space="preserve"> with restrictions on STRs, which seems </w:t>
      </w:r>
      <w:r w:rsidR="00CF6AAE">
        <w:t>to be</w:t>
      </w:r>
      <w:r w:rsidR="00A248B6">
        <w:t xml:space="preserve"> the </w:t>
      </w:r>
      <w:r w:rsidR="0037247F">
        <w:t>driving force behind establishing the POA</w:t>
      </w:r>
      <w:r w:rsidR="00EB0885">
        <w:t xml:space="preserve"> in the first place.</w:t>
      </w:r>
      <w:r w:rsidR="00A301FB">
        <w:t xml:space="preserve"> Their HOA covenants </w:t>
      </w:r>
      <w:r w:rsidR="006863F0">
        <w:t>allow them to operate as a separate entity and enforce their covenants.</w:t>
      </w:r>
    </w:p>
    <w:p w14:paraId="515C804D" w14:textId="3DDB6D8D" w:rsidR="004A5091" w:rsidRDefault="004A5091">
      <w:pPr>
        <w:spacing w:after="183" w:line="259" w:lineRule="auto"/>
        <w:ind w:left="0" w:firstLine="0"/>
      </w:pPr>
      <w:r>
        <w:t xml:space="preserve">Why would the Talahi Lake Estates properties have their rights voted on by an entity that </w:t>
      </w:r>
      <w:r w:rsidR="008C3022">
        <w:t>already has more restrictive covenants</w:t>
      </w:r>
      <w:r w:rsidR="00EB0885">
        <w:t xml:space="preserve">? </w:t>
      </w:r>
    </w:p>
    <w:p w14:paraId="6BF6FA7E" w14:textId="1B254602" w:rsidR="00CF6AAE" w:rsidRDefault="00CF6AAE">
      <w:pPr>
        <w:spacing w:after="183" w:line="259" w:lineRule="auto"/>
        <w:ind w:left="0" w:firstLine="0"/>
      </w:pPr>
      <w:r>
        <w:lastRenderedPageBreak/>
        <w:t>The likely answer is</w:t>
      </w:r>
      <w:r w:rsidR="00D75830">
        <w:t xml:space="preserve"> to attempt to meet the 2/3 requirement to adopt the POA. </w:t>
      </w:r>
      <w:r w:rsidR="005147A1">
        <w:t xml:space="preserve">Roughly 30 of the 95ish homes reside on Scarborough Cove. If they all voted for </w:t>
      </w:r>
      <w:r w:rsidR="00AF5707">
        <w:t xml:space="preserve">inclusion into the POA, one third of Talahi Lake Estates rights and freedoms will be controlled by </w:t>
      </w:r>
      <w:r w:rsidR="00D45CAC">
        <w:t>the remaining properties, which would look more like a simple majority</w:t>
      </w:r>
      <w:r w:rsidR="004E5F4B">
        <w:t xml:space="preserve">. The remaining approximately 65 homes </w:t>
      </w:r>
      <w:r w:rsidR="001604B5">
        <w:t>would only need roughly 33 to vote in favor of the POA to control the 65 properties</w:t>
      </w:r>
      <w:proofErr w:type="gramStart"/>
      <w:r w:rsidR="001604B5">
        <w:t>, vice</w:t>
      </w:r>
      <w:proofErr w:type="gramEnd"/>
      <w:r w:rsidR="001604B5">
        <w:t xml:space="preserve"> requiring </w:t>
      </w:r>
      <w:r w:rsidR="00BF0340">
        <w:t xml:space="preserve">43 homes to do so. </w:t>
      </w:r>
    </w:p>
    <w:p w14:paraId="7ACD2E54" w14:textId="0015B74B" w:rsidR="00542B68" w:rsidRDefault="00542B68">
      <w:pPr>
        <w:spacing w:after="183" w:line="259" w:lineRule="auto"/>
        <w:ind w:left="0" w:firstLine="0"/>
        <w:rPr>
          <w:u w:val="single"/>
        </w:rPr>
      </w:pPr>
      <w:r>
        <w:t xml:space="preserve">As a red flag to Scarborough Cove residents, </w:t>
      </w:r>
      <w:r w:rsidR="00C13119">
        <w:t xml:space="preserve">adopting the POA leads to the same legal repercussions listed above regarding fines, liens, and collections from the board. </w:t>
      </w:r>
      <w:r w:rsidR="00F812F0">
        <w:t xml:space="preserve">It is important to note here that </w:t>
      </w:r>
      <w:r w:rsidR="00F812F0" w:rsidRPr="00F812F0">
        <w:rPr>
          <w:u w:val="single"/>
        </w:rPr>
        <w:t>although we know the current board, we do not know who will be on the future board and the aggressiveness with which they pursue these legal options.</w:t>
      </w:r>
    </w:p>
    <w:p w14:paraId="211B7B79" w14:textId="6EC7ED44" w:rsidR="00F812F0" w:rsidRPr="00F812F0" w:rsidRDefault="00BF0340">
      <w:pPr>
        <w:spacing w:after="183" w:line="259" w:lineRule="auto"/>
        <w:ind w:left="0" w:firstLine="0"/>
      </w:pPr>
      <w:r>
        <w:t>Bottom line, Scarborough Cove should not be included in the vote to adopt a POA unless they first dissolve their HOA</w:t>
      </w:r>
      <w:r w:rsidR="0022014C">
        <w:t xml:space="preserve"> and all covenants associated with it. </w:t>
      </w:r>
      <w:r w:rsidR="00C62D22">
        <w:t>We’re either all in this together, or we are not. If not, then the 65 homes of Talahi Lake Estates sh</w:t>
      </w:r>
      <w:r w:rsidR="00654EB1">
        <w:t xml:space="preserve">ould vote on the POA without an entity which </w:t>
      </w:r>
      <w:r w:rsidR="001C5BA3">
        <w:t xml:space="preserve">already has more restrictive covenants influence on </w:t>
      </w:r>
      <w:proofErr w:type="gramStart"/>
      <w:r w:rsidR="001C5BA3">
        <w:t xml:space="preserve">the final </w:t>
      </w:r>
      <w:r w:rsidR="00933CBA">
        <w:t>result</w:t>
      </w:r>
      <w:proofErr w:type="gramEnd"/>
      <w:r w:rsidR="00933CBA">
        <w:t>.</w:t>
      </w:r>
    </w:p>
    <w:p w14:paraId="7BD5050E" w14:textId="77777777" w:rsidR="00EB0885" w:rsidRDefault="00EB0885">
      <w:pPr>
        <w:spacing w:after="183" w:line="259" w:lineRule="auto"/>
        <w:ind w:left="0" w:firstLine="0"/>
      </w:pPr>
    </w:p>
    <w:p w14:paraId="456ECD2F" w14:textId="6ECC131B" w:rsidR="00D12D8C" w:rsidRPr="00D12D8C" w:rsidRDefault="00D12D8C">
      <w:pPr>
        <w:spacing w:after="183" w:line="259" w:lineRule="auto"/>
        <w:ind w:left="0" w:firstLine="0"/>
        <w:rPr>
          <w:b/>
          <w:bCs/>
          <w:sz w:val="28"/>
          <w:szCs w:val="28"/>
        </w:rPr>
      </w:pPr>
      <w:r>
        <w:rPr>
          <w:b/>
          <w:bCs/>
          <w:sz w:val="28"/>
          <w:szCs w:val="28"/>
        </w:rPr>
        <w:t>The Sheriff’s House</w:t>
      </w:r>
    </w:p>
    <w:p w14:paraId="13764B60" w14:textId="1164658F" w:rsidR="005E0B86" w:rsidRDefault="008A4A7A">
      <w:pPr>
        <w:ind w:left="-5"/>
      </w:pPr>
      <w:r>
        <w:t xml:space="preserve">We </w:t>
      </w:r>
      <w:r w:rsidR="00FA1776">
        <w:t>operate</w:t>
      </w:r>
      <w:r>
        <w:t xml:space="preserve"> this home</w:t>
      </w:r>
      <w:r w:rsidR="00FA1776">
        <w:t xml:space="preserve"> as an STR.</w:t>
      </w:r>
    </w:p>
    <w:p w14:paraId="3C36605E" w14:textId="4CA5BC74" w:rsidR="005E0B86" w:rsidRDefault="0042277C" w:rsidP="00AA5899">
      <w:pPr>
        <w:numPr>
          <w:ilvl w:val="0"/>
          <w:numId w:val="6"/>
        </w:numPr>
        <w:spacing w:after="0"/>
        <w:ind w:hanging="360"/>
      </w:pPr>
      <w:r>
        <w:t xml:space="preserve">We (Joshua and Abigail) solely own this property, not a corporation.  </w:t>
      </w:r>
    </w:p>
    <w:p w14:paraId="0D1BBC5C" w14:textId="77777777" w:rsidR="005E0B86" w:rsidRDefault="008A4A7A" w:rsidP="00AA5899">
      <w:pPr>
        <w:numPr>
          <w:ilvl w:val="0"/>
          <w:numId w:val="6"/>
        </w:numPr>
        <w:spacing w:after="0"/>
        <w:ind w:hanging="360"/>
      </w:pPr>
      <w:r>
        <w:t xml:space="preserve">We have legal permitting to rent </w:t>
      </w:r>
      <w:proofErr w:type="gramStart"/>
      <w:r>
        <w:t>by</w:t>
      </w:r>
      <w:proofErr w:type="gramEnd"/>
      <w:r>
        <w:t xml:space="preserve"> the county.  </w:t>
      </w:r>
    </w:p>
    <w:p w14:paraId="7C15D076" w14:textId="77777777" w:rsidR="005E0B86" w:rsidRDefault="008A4A7A" w:rsidP="00AA5899">
      <w:pPr>
        <w:numPr>
          <w:ilvl w:val="0"/>
          <w:numId w:val="6"/>
        </w:numPr>
        <w:spacing w:after="0"/>
        <w:ind w:hanging="360"/>
      </w:pPr>
      <w:r>
        <w:t xml:space="preserve">We do not rent the property 100% of the year. We spend as much time as we can there. </w:t>
      </w:r>
    </w:p>
    <w:p w14:paraId="6BEB442A" w14:textId="77777777" w:rsidR="005E0B86" w:rsidRDefault="008A4A7A" w:rsidP="00AA5899">
      <w:pPr>
        <w:numPr>
          <w:ilvl w:val="0"/>
          <w:numId w:val="6"/>
        </w:numPr>
        <w:spacing w:after="22"/>
        <w:ind w:hanging="360"/>
      </w:pPr>
      <w:r>
        <w:t xml:space="preserve">We have our numbers posted at the property, and we will make sure the full neighborhood has our numbers.  </w:t>
      </w:r>
    </w:p>
    <w:p w14:paraId="3F3B5996" w14:textId="08EE4BDA" w:rsidR="00FA1776" w:rsidRDefault="002B4F39" w:rsidP="00AA5899">
      <w:pPr>
        <w:numPr>
          <w:ilvl w:val="0"/>
          <w:numId w:val="6"/>
        </w:numPr>
        <w:spacing w:after="0" w:line="282" w:lineRule="auto"/>
        <w:ind w:hanging="360"/>
      </w:pPr>
      <w:r>
        <w:t>We</w:t>
      </w:r>
      <w:r w:rsidR="009E4674">
        <w:t xml:space="preserve"> </w:t>
      </w:r>
      <w:r>
        <w:t xml:space="preserve">require the guests to sign a legal rental agreement that explicitly explains our rules and regulations for our home use. If they do not sign it, they do not gain access. </w:t>
      </w:r>
      <w:r w:rsidR="008930E0">
        <w:t>agreement</w:t>
      </w:r>
      <w:r w:rsidR="009E413F">
        <w:t xml:space="preserve"> contains a hold harmless and release of liability</w:t>
      </w:r>
      <w:r w:rsidR="000C70E6">
        <w:t xml:space="preserve"> for the owner,</w:t>
      </w:r>
      <w:r w:rsidR="00E854BA">
        <w:t xml:space="preserve"> adjacent owners, and the Talahi Lake POA.</w:t>
      </w:r>
      <w:r w:rsidR="000C70E6">
        <w:t xml:space="preserve"> </w:t>
      </w:r>
      <w:r>
        <w:t>In this</w:t>
      </w:r>
      <w:r w:rsidR="00FA1776">
        <w:t xml:space="preserve"> rental</w:t>
      </w:r>
      <w:r>
        <w:t xml:space="preserve"> agreement we state: (along with many others) </w:t>
      </w:r>
    </w:p>
    <w:p w14:paraId="28C69C53" w14:textId="4DAEF639" w:rsidR="00FA1776" w:rsidRPr="00FA1776" w:rsidRDefault="008A4A7A" w:rsidP="00FA1776">
      <w:pPr>
        <w:numPr>
          <w:ilvl w:val="1"/>
          <w:numId w:val="6"/>
        </w:numPr>
        <w:spacing w:after="0" w:line="282" w:lineRule="auto"/>
        <w:ind w:hanging="360"/>
      </w:pPr>
      <w:r>
        <w:t xml:space="preserve">Absolutely no parties </w:t>
      </w:r>
    </w:p>
    <w:p w14:paraId="3D9F9F95" w14:textId="638DB227" w:rsidR="00FA1776" w:rsidRPr="00FA1776" w:rsidRDefault="008A4A7A" w:rsidP="00FA1776">
      <w:pPr>
        <w:numPr>
          <w:ilvl w:val="1"/>
          <w:numId w:val="6"/>
        </w:numPr>
        <w:spacing w:after="0" w:line="282" w:lineRule="auto"/>
        <w:ind w:hanging="360"/>
      </w:pPr>
      <w:proofErr w:type="gramStart"/>
      <w:r>
        <w:t>Quiet</w:t>
      </w:r>
      <w:proofErr w:type="gramEnd"/>
      <w:r>
        <w:t xml:space="preserve"> hours </w:t>
      </w:r>
    </w:p>
    <w:p w14:paraId="0C7D9ED6" w14:textId="4606ED32" w:rsidR="00FA1776" w:rsidRPr="00FA1776" w:rsidRDefault="008A4A7A" w:rsidP="00FA1776">
      <w:pPr>
        <w:numPr>
          <w:ilvl w:val="1"/>
          <w:numId w:val="6"/>
        </w:numPr>
        <w:spacing w:after="0" w:line="282" w:lineRule="auto"/>
        <w:ind w:hanging="360"/>
      </w:pPr>
      <w:r>
        <w:t xml:space="preserve">No smoking  </w:t>
      </w:r>
    </w:p>
    <w:p w14:paraId="0F4804B9" w14:textId="511B40BA" w:rsidR="00FA1776" w:rsidRPr="00FA1776" w:rsidRDefault="008B10D6" w:rsidP="00FA1776">
      <w:pPr>
        <w:numPr>
          <w:ilvl w:val="1"/>
          <w:numId w:val="6"/>
        </w:numPr>
        <w:spacing w:after="0" w:line="282" w:lineRule="auto"/>
        <w:ind w:hanging="360"/>
      </w:pPr>
      <w:r>
        <w:t xml:space="preserve">Parking </w:t>
      </w:r>
      <w:proofErr w:type="gramStart"/>
      <w:r>
        <w:t>only</w:t>
      </w:r>
      <w:proofErr w:type="gramEnd"/>
      <w:r>
        <w:t xml:space="preserve"> allowed </w:t>
      </w:r>
      <w:proofErr w:type="gramStart"/>
      <w:r>
        <w:t>in driveway</w:t>
      </w:r>
      <w:proofErr w:type="gramEnd"/>
      <w:r>
        <w:t xml:space="preserve"> </w:t>
      </w:r>
    </w:p>
    <w:p w14:paraId="3BA2DE7E" w14:textId="4A4334A9" w:rsidR="005E0B86" w:rsidRDefault="008A4A7A" w:rsidP="00FA1776">
      <w:pPr>
        <w:numPr>
          <w:ilvl w:val="1"/>
          <w:numId w:val="6"/>
        </w:numPr>
        <w:spacing w:after="0" w:line="282" w:lineRule="auto"/>
        <w:ind w:hanging="360"/>
      </w:pPr>
      <w:r>
        <w:t xml:space="preserve">Use of the lake and pools are under user agreement and agree to pool and lake rules. They acknowledge the assumptions of risk involved in any body of water.  </w:t>
      </w:r>
    </w:p>
    <w:p w14:paraId="21F84D3F" w14:textId="16EB8294" w:rsidR="00FA1776" w:rsidRPr="00FA1776" w:rsidRDefault="008841E9">
      <w:pPr>
        <w:numPr>
          <w:ilvl w:val="1"/>
          <w:numId w:val="6"/>
        </w:numPr>
        <w:spacing w:after="17"/>
        <w:ind w:hanging="360"/>
      </w:pPr>
      <w:r>
        <w:t xml:space="preserve">Technically, we are registering them. </w:t>
      </w:r>
    </w:p>
    <w:p w14:paraId="723E5C84" w14:textId="58E9F211" w:rsidR="005E0B86" w:rsidRDefault="008A4A7A">
      <w:pPr>
        <w:numPr>
          <w:ilvl w:val="1"/>
          <w:numId w:val="6"/>
        </w:numPr>
        <w:spacing w:after="17"/>
        <w:ind w:hanging="360"/>
      </w:pPr>
      <w:r>
        <w:t xml:space="preserve">We have our own homeowner insurance that covers bodily injury to our guests. </w:t>
      </w:r>
    </w:p>
    <w:p w14:paraId="5D701E80" w14:textId="77777777" w:rsidR="005E0B86" w:rsidRDefault="008A4A7A">
      <w:pPr>
        <w:numPr>
          <w:ilvl w:val="1"/>
          <w:numId w:val="6"/>
        </w:numPr>
        <w:spacing w:after="14"/>
        <w:ind w:hanging="360"/>
      </w:pPr>
      <w:r>
        <w:lastRenderedPageBreak/>
        <w:t xml:space="preserve">The platforms we use, like </w:t>
      </w:r>
      <w:proofErr w:type="gramStart"/>
      <w:r>
        <w:t>Airbnb,</w:t>
      </w:r>
      <w:proofErr w:type="gramEnd"/>
      <w:r>
        <w:t xml:space="preserve"> </w:t>
      </w:r>
      <w:proofErr w:type="gramStart"/>
      <w:r>
        <w:t>VRBO</w:t>
      </w:r>
      <w:proofErr w:type="gramEnd"/>
      <w:r>
        <w:t xml:space="preserve"> have their own insurance for these instances as well.  </w:t>
      </w:r>
    </w:p>
    <w:p w14:paraId="31867595" w14:textId="77777777" w:rsidR="00FA1776" w:rsidRDefault="008A4A7A" w:rsidP="00FA1776">
      <w:pPr>
        <w:numPr>
          <w:ilvl w:val="1"/>
          <w:numId w:val="6"/>
        </w:numPr>
        <w:spacing w:after="16"/>
        <w:ind w:hanging="360"/>
      </w:pPr>
      <w:r>
        <w:t xml:space="preserve">They are subject to fines and fees if rules are broken and damage occurs. This also means damage to the lake.  </w:t>
      </w:r>
    </w:p>
    <w:p w14:paraId="3DCF3D9F" w14:textId="20106F31" w:rsidR="005E0B86" w:rsidRDefault="008A4A7A" w:rsidP="00FA1776">
      <w:pPr>
        <w:numPr>
          <w:ilvl w:val="2"/>
          <w:numId w:val="6"/>
        </w:numPr>
        <w:spacing w:after="16"/>
        <w:ind w:hanging="360"/>
      </w:pPr>
      <w:r>
        <w:t>I will note here that in our time renting we have had no nude swimmers, no guests doing damaging things in the lake</w:t>
      </w:r>
      <w:r w:rsidR="00FA1776">
        <w:t>. We have had</w:t>
      </w:r>
      <w:r>
        <w:t xml:space="preserve"> </w:t>
      </w:r>
      <w:r w:rsidR="00FA1776">
        <w:t>landscapers/pool cleaners</w:t>
      </w:r>
      <w:r>
        <w:t xml:space="preserve"> </w:t>
      </w:r>
      <w:r w:rsidR="00FA1776">
        <w:t>blow/dump leaves in the lake, which we addressed immediately</w:t>
      </w:r>
      <w:r>
        <w:t xml:space="preserve">. We have warned our pool and landscape of the strict rules and if they break this again, we will fire them and not pay for their services.  </w:t>
      </w:r>
    </w:p>
    <w:p w14:paraId="527BC990" w14:textId="77777777" w:rsidR="005E0B86" w:rsidRDefault="008A4A7A">
      <w:pPr>
        <w:numPr>
          <w:ilvl w:val="1"/>
          <w:numId w:val="6"/>
        </w:numPr>
        <w:spacing w:after="15"/>
        <w:ind w:hanging="360"/>
      </w:pPr>
      <w:r>
        <w:t xml:space="preserve">We Have security cameras watching the full scope of the backyard, and the front door.  </w:t>
      </w:r>
    </w:p>
    <w:p w14:paraId="71F07A1E" w14:textId="77777777" w:rsidR="005E0B86" w:rsidRDefault="008A4A7A">
      <w:pPr>
        <w:numPr>
          <w:ilvl w:val="2"/>
          <w:numId w:val="6"/>
        </w:numPr>
        <w:spacing w:after="9"/>
        <w:ind w:hanging="360"/>
      </w:pPr>
      <w:r>
        <w:t xml:space="preserve">This is added protection for any instance of injuries to guests. This will show guests use the lake responsibility or irresponsibility. This also keeps guest modest.  </w:t>
      </w:r>
    </w:p>
    <w:p w14:paraId="1D72A19E" w14:textId="51AEFA0C" w:rsidR="00FA1776" w:rsidRPr="00FA1776" w:rsidRDefault="008A4A7A">
      <w:pPr>
        <w:numPr>
          <w:ilvl w:val="1"/>
          <w:numId w:val="6"/>
        </w:numPr>
        <w:ind w:hanging="360"/>
      </w:pPr>
      <w:r>
        <w:t xml:space="preserve">We have noise monitoring sensors in our backyard.  </w:t>
      </w:r>
      <w:r>
        <w:rPr>
          <w:rFonts w:ascii="Arial" w:eastAsia="Arial" w:hAnsi="Arial" w:cs="Arial"/>
        </w:rPr>
        <w:t xml:space="preserve"> </w:t>
      </w:r>
    </w:p>
    <w:p w14:paraId="3189C4D0" w14:textId="0E59933F" w:rsidR="005E0B86" w:rsidRDefault="008A4A7A">
      <w:pPr>
        <w:numPr>
          <w:ilvl w:val="1"/>
          <w:numId w:val="6"/>
        </w:numPr>
        <w:ind w:hanging="360"/>
      </w:pPr>
      <w:r>
        <w:t xml:space="preserve">We have swim at your own risk sign on the dock and pool.  </w:t>
      </w:r>
    </w:p>
    <w:p w14:paraId="0D503968" w14:textId="77777777" w:rsidR="005E0B86" w:rsidRDefault="008A4A7A">
      <w:pPr>
        <w:ind w:left="-5"/>
      </w:pPr>
      <w:r>
        <w:t xml:space="preserve">We as owners are doing our best to ensure our home and your peace is kept. We do not allow every single booking through the platforms. With our screening process and second legal rental agreements, this helps us do our best to weed out potential disruptive guests. We want our home to create memories for other families too. </w:t>
      </w:r>
    </w:p>
    <w:p w14:paraId="59B6F617" w14:textId="77777777" w:rsidR="005E0B86" w:rsidRDefault="008A4A7A">
      <w:pPr>
        <w:spacing w:after="183" w:line="259" w:lineRule="auto"/>
        <w:ind w:left="0" w:firstLine="0"/>
      </w:pPr>
      <w:r>
        <w:t xml:space="preserve"> </w:t>
      </w:r>
    </w:p>
    <w:p w14:paraId="5B0BA9BE" w14:textId="77777777" w:rsidR="005E0B86" w:rsidRDefault="008A4A7A">
      <w:pPr>
        <w:spacing w:after="0" w:line="409" w:lineRule="auto"/>
        <w:ind w:left="-5" w:right="216"/>
      </w:pPr>
      <w:r>
        <w:rPr>
          <w:b/>
        </w:rPr>
        <w:t xml:space="preserve">The Claim: “STR guests expose every owner to liability if someone is injured or drowns” This is not how liability works under Georgia law. </w:t>
      </w:r>
    </w:p>
    <w:p w14:paraId="697BD29C" w14:textId="77777777" w:rsidR="005E0B86" w:rsidRDefault="008A4A7A">
      <w:pPr>
        <w:spacing w:after="186" w:line="259" w:lineRule="auto"/>
        <w:ind w:left="0" w:firstLine="0"/>
      </w:pPr>
      <w:r>
        <w:t xml:space="preserve"> </w:t>
      </w:r>
    </w:p>
    <w:p w14:paraId="4E4B9CCA" w14:textId="77777777" w:rsidR="005E0B86" w:rsidRDefault="008A4A7A">
      <w:pPr>
        <w:ind w:left="-5"/>
      </w:pPr>
      <w:r>
        <w:t xml:space="preserve">1. Liability Follows Control and Invitation — Not Proximity </w:t>
      </w:r>
    </w:p>
    <w:p w14:paraId="45CABD5C" w14:textId="77777777" w:rsidR="005E0B86" w:rsidRDefault="008A4A7A">
      <w:pPr>
        <w:ind w:left="-5"/>
      </w:pPr>
      <w:r>
        <w:t xml:space="preserve">Under Georgia premises liability law: </w:t>
      </w:r>
    </w:p>
    <w:p w14:paraId="0DCF534F" w14:textId="77777777" w:rsidR="005E0B86" w:rsidRDefault="008A4A7A">
      <w:pPr>
        <w:ind w:left="-5"/>
      </w:pPr>
      <w:r>
        <w:t xml:space="preserve">Liability rests with the party who owns, controls, or invites the person onto the property. </w:t>
      </w:r>
    </w:p>
    <w:p w14:paraId="65BBABDA" w14:textId="77777777" w:rsidR="005E0B86" w:rsidRDefault="008A4A7A">
      <w:pPr>
        <w:ind w:left="-5"/>
      </w:pPr>
      <w:r>
        <w:t xml:space="preserve">A guest injured at the lake would pursue claims against the property owner who invited them, and/or The Association only if the Association was negligent in maintaining the </w:t>
      </w:r>
      <w:r>
        <w:rPr>
          <w:b/>
        </w:rPr>
        <w:t>common area</w:t>
      </w:r>
      <w:r>
        <w:t xml:space="preserve">. </w:t>
      </w:r>
    </w:p>
    <w:p w14:paraId="6BBCC633" w14:textId="77777777" w:rsidR="005E0B86" w:rsidRDefault="008A4A7A">
      <w:pPr>
        <w:spacing w:after="200"/>
        <w:ind w:left="-5"/>
      </w:pPr>
      <w:r>
        <w:t xml:space="preserve">Other unrelated homeowners are not liable simply because they live nearby or are members of the Association. </w:t>
      </w:r>
    </w:p>
    <w:p w14:paraId="440C83F8" w14:textId="77777777" w:rsidR="005E0B86" w:rsidRDefault="008A4A7A">
      <w:pPr>
        <w:spacing w:after="148"/>
        <w:ind w:left="-5"/>
      </w:pPr>
      <w:r>
        <w:rPr>
          <w:rFonts w:ascii="Segoe UI Emoji" w:eastAsia="Segoe UI Emoji" w:hAnsi="Segoe UI Emoji" w:cs="Segoe UI Emoji"/>
          <w:color w:val="D67D00"/>
        </w:rPr>
        <w:lastRenderedPageBreak/>
        <w:t xml:space="preserve"> </w:t>
      </w:r>
      <w:r>
        <w:t xml:space="preserve"> One owner’s guest does not create automatic liability for other owners. </w:t>
      </w:r>
    </w:p>
    <w:p w14:paraId="2F2F9B3C" w14:textId="77777777" w:rsidR="005E0B86" w:rsidRDefault="008A4A7A">
      <w:pPr>
        <w:spacing w:after="183" w:line="259" w:lineRule="auto"/>
        <w:ind w:left="0" w:firstLine="0"/>
      </w:pPr>
      <w:r>
        <w:t xml:space="preserve"> </w:t>
      </w:r>
    </w:p>
    <w:p w14:paraId="506313FA" w14:textId="77777777" w:rsidR="005E0B86" w:rsidRDefault="008A4A7A">
      <w:pPr>
        <w:numPr>
          <w:ilvl w:val="0"/>
          <w:numId w:val="7"/>
        </w:numPr>
        <w:ind w:hanging="237"/>
      </w:pPr>
      <w:r>
        <w:t xml:space="preserve">STR Guests Are Treated the Same as Any Other Guests </w:t>
      </w:r>
    </w:p>
    <w:p w14:paraId="04024D18" w14:textId="77777777" w:rsidR="005E0B86" w:rsidRDefault="008A4A7A">
      <w:pPr>
        <w:ind w:left="-5"/>
      </w:pPr>
      <w:r>
        <w:t xml:space="preserve">From a legal standpoint: </w:t>
      </w:r>
    </w:p>
    <w:p w14:paraId="67543B14" w14:textId="77777777" w:rsidR="005E0B86" w:rsidRDefault="008A4A7A">
      <w:pPr>
        <w:ind w:left="-5"/>
      </w:pPr>
      <w:r>
        <w:t xml:space="preserve">STR guests = invited guests </w:t>
      </w:r>
    </w:p>
    <w:p w14:paraId="256B524C" w14:textId="77777777" w:rsidR="005E0B86" w:rsidRDefault="008A4A7A">
      <w:pPr>
        <w:spacing w:after="173"/>
        <w:ind w:left="-5"/>
      </w:pPr>
      <w:r>
        <w:t xml:space="preserve">Long-term tenants’ guests = invited guests </w:t>
      </w:r>
    </w:p>
    <w:p w14:paraId="2140F3E5" w14:textId="77777777" w:rsidR="005E0B86" w:rsidRDefault="008A4A7A">
      <w:pPr>
        <w:ind w:left="-5"/>
      </w:pPr>
      <w:r>
        <w:t xml:space="preserve">Friends and family guests = invited guests </w:t>
      </w:r>
    </w:p>
    <w:p w14:paraId="53D95A34" w14:textId="77777777" w:rsidR="005E0B86" w:rsidRDefault="008A4A7A">
      <w:pPr>
        <w:spacing w:after="183" w:line="259" w:lineRule="auto"/>
        <w:ind w:left="0" w:firstLine="0"/>
      </w:pPr>
      <w:r>
        <w:t xml:space="preserve"> </w:t>
      </w:r>
    </w:p>
    <w:p w14:paraId="546657B4" w14:textId="77777777" w:rsidR="005E0B86" w:rsidRDefault="008A4A7A">
      <w:pPr>
        <w:spacing w:after="173"/>
        <w:ind w:left="-5"/>
      </w:pPr>
      <w:r>
        <w:t xml:space="preserve">If the Board’s argument </w:t>
      </w:r>
      <w:proofErr w:type="gramStart"/>
      <w:r>
        <w:t>were</w:t>
      </w:r>
      <w:proofErr w:type="gramEnd"/>
      <w:r>
        <w:t xml:space="preserve"> valid, then: </w:t>
      </w:r>
    </w:p>
    <w:p w14:paraId="753F73EC" w14:textId="77777777" w:rsidR="005E0B86" w:rsidRDefault="008A4A7A">
      <w:pPr>
        <w:ind w:left="-5"/>
      </w:pPr>
      <w:r>
        <w:t xml:space="preserve">Any owner hosting friends </w:t>
      </w:r>
    </w:p>
    <w:p w14:paraId="1E4F1547" w14:textId="77777777" w:rsidR="005E0B86" w:rsidRDefault="008A4A7A">
      <w:pPr>
        <w:ind w:left="-5"/>
      </w:pPr>
      <w:r>
        <w:t xml:space="preserve">Any tenant hosting visitors </w:t>
      </w:r>
    </w:p>
    <w:p w14:paraId="5AF01809" w14:textId="77777777" w:rsidR="005E0B86" w:rsidRDefault="008A4A7A">
      <w:pPr>
        <w:ind w:left="-5"/>
      </w:pPr>
      <w:r>
        <w:t xml:space="preserve">Any child guest using the lake </w:t>
      </w:r>
    </w:p>
    <w:p w14:paraId="47D709E7" w14:textId="77777777" w:rsidR="005E0B86" w:rsidRDefault="008A4A7A">
      <w:pPr>
        <w:spacing w:after="173"/>
        <w:ind w:left="-5"/>
      </w:pPr>
      <w:r>
        <w:t xml:space="preserve">…would expose the entire neighborhood to the same risk — which clearly is not the case. </w:t>
      </w:r>
    </w:p>
    <w:p w14:paraId="1FA3CDB1" w14:textId="77777777" w:rsidR="005E0B86" w:rsidRDefault="008A4A7A">
      <w:pPr>
        <w:spacing w:after="183" w:line="259" w:lineRule="auto"/>
        <w:ind w:left="0" w:firstLine="0"/>
      </w:pPr>
      <w:r>
        <w:t xml:space="preserve"> </w:t>
      </w:r>
    </w:p>
    <w:p w14:paraId="6A16D2EB" w14:textId="77777777" w:rsidR="005E0B86" w:rsidRDefault="008A4A7A">
      <w:pPr>
        <w:numPr>
          <w:ilvl w:val="0"/>
          <w:numId w:val="7"/>
        </w:numPr>
        <w:ind w:hanging="237"/>
      </w:pPr>
      <w:r>
        <w:t xml:space="preserve">Owner Insurance Specifically Covers Guest Injuries </w:t>
      </w:r>
    </w:p>
    <w:p w14:paraId="08A6767D" w14:textId="77777777" w:rsidR="005E0B86" w:rsidRDefault="008A4A7A">
      <w:pPr>
        <w:ind w:left="-5"/>
      </w:pPr>
      <w:r>
        <w:t xml:space="preserve">Responsible STR owners carry: </w:t>
      </w:r>
    </w:p>
    <w:p w14:paraId="751C4936" w14:textId="77777777" w:rsidR="005E0B86" w:rsidRDefault="008A4A7A">
      <w:pPr>
        <w:ind w:left="-5"/>
      </w:pPr>
      <w:r>
        <w:t xml:space="preserve">Homeowners or landlord insurance covering bodily injury </w:t>
      </w:r>
    </w:p>
    <w:p w14:paraId="59319879" w14:textId="77777777" w:rsidR="005E0B86" w:rsidRDefault="008A4A7A">
      <w:pPr>
        <w:ind w:left="-5"/>
      </w:pPr>
      <w:r>
        <w:t xml:space="preserve">Umbrella liability coverage </w:t>
      </w:r>
    </w:p>
    <w:p w14:paraId="5EB33D89" w14:textId="77777777" w:rsidR="005E0B86" w:rsidRDefault="008A4A7A">
      <w:pPr>
        <w:spacing w:after="173"/>
        <w:ind w:left="-5"/>
      </w:pPr>
      <w:r>
        <w:t xml:space="preserve">Platform-provided insurance (e.g., Airbnb’s host liability coverage) </w:t>
      </w:r>
    </w:p>
    <w:p w14:paraId="1D4C99F9" w14:textId="77777777" w:rsidR="005E0B86" w:rsidRDefault="008A4A7A">
      <w:pPr>
        <w:spacing w:after="185" w:line="259" w:lineRule="auto"/>
        <w:ind w:left="0" w:firstLine="0"/>
      </w:pPr>
      <w:r>
        <w:t xml:space="preserve"> </w:t>
      </w:r>
    </w:p>
    <w:p w14:paraId="1EBB99D6" w14:textId="77777777" w:rsidR="005E0B86" w:rsidRDefault="008A4A7A">
      <w:pPr>
        <w:ind w:left="-5"/>
      </w:pPr>
      <w:r>
        <w:t xml:space="preserve">These policies: </w:t>
      </w:r>
    </w:p>
    <w:p w14:paraId="1E0958F2" w14:textId="77777777" w:rsidR="005E0B86" w:rsidRDefault="008A4A7A">
      <w:pPr>
        <w:ind w:left="-5"/>
      </w:pPr>
      <w:r>
        <w:t xml:space="preserve">Defend claims </w:t>
      </w:r>
    </w:p>
    <w:p w14:paraId="67A60A36" w14:textId="77777777" w:rsidR="005E0B86" w:rsidRDefault="008A4A7A">
      <w:pPr>
        <w:ind w:left="-5"/>
      </w:pPr>
      <w:r>
        <w:t xml:space="preserve">Pay damages </w:t>
      </w:r>
    </w:p>
    <w:p w14:paraId="67E2B2B3" w14:textId="77777777" w:rsidR="005E0B86" w:rsidRDefault="008A4A7A">
      <w:pPr>
        <w:spacing w:after="204"/>
        <w:ind w:left="-5"/>
      </w:pPr>
      <w:r>
        <w:t xml:space="preserve">Shield both the owner and Association from exposure </w:t>
      </w:r>
    </w:p>
    <w:p w14:paraId="7EEE6B3E" w14:textId="77777777" w:rsidR="005E0B86" w:rsidRDefault="008A4A7A">
      <w:pPr>
        <w:spacing w:after="147"/>
        <w:ind w:left="-5"/>
      </w:pPr>
      <w:r>
        <w:rPr>
          <w:rFonts w:ascii="Segoe UI Emoji" w:eastAsia="Segoe UI Emoji" w:hAnsi="Segoe UI Emoji" w:cs="Segoe UI Emoji"/>
          <w:color w:val="D67D00"/>
        </w:rPr>
        <w:t xml:space="preserve"> </w:t>
      </w:r>
      <w:r>
        <w:t xml:space="preserve"> Insurance is designed for exactly these scenarios. </w:t>
      </w:r>
    </w:p>
    <w:p w14:paraId="1B953125" w14:textId="77777777" w:rsidR="005E0B86" w:rsidRDefault="008A4A7A">
      <w:pPr>
        <w:spacing w:after="183" w:line="259" w:lineRule="auto"/>
        <w:ind w:left="0" w:firstLine="0"/>
      </w:pPr>
      <w:r>
        <w:t xml:space="preserve"> </w:t>
      </w:r>
    </w:p>
    <w:p w14:paraId="458B2997" w14:textId="77777777" w:rsidR="005E0B86" w:rsidRDefault="008A4A7A">
      <w:pPr>
        <w:numPr>
          <w:ilvl w:val="0"/>
          <w:numId w:val="7"/>
        </w:numPr>
        <w:ind w:hanging="237"/>
      </w:pPr>
      <w:r>
        <w:lastRenderedPageBreak/>
        <w:t xml:space="preserve">Signed Waivers and Use Agreements Add Another Layer of Protection </w:t>
      </w:r>
    </w:p>
    <w:p w14:paraId="06C754D5" w14:textId="77777777" w:rsidR="005E0B86" w:rsidRDefault="008A4A7A">
      <w:pPr>
        <w:ind w:left="-5"/>
      </w:pPr>
      <w:r>
        <w:t xml:space="preserve">STR guests are required to: </w:t>
      </w:r>
    </w:p>
    <w:p w14:paraId="280E3417" w14:textId="77777777" w:rsidR="005E0B86" w:rsidRDefault="008A4A7A">
      <w:pPr>
        <w:ind w:left="-5"/>
      </w:pPr>
      <w:r>
        <w:t xml:space="preserve">Sign occupancy agreements </w:t>
      </w:r>
    </w:p>
    <w:p w14:paraId="43F11F7C" w14:textId="77777777" w:rsidR="005E0B86" w:rsidRDefault="008A4A7A">
      <w:pPr>
        <w:ind w:left="-5"/>
      </w:pPr>
      <w:r>
        <w:t xml:space="preserve">Agree to pool and lake use rules </w:t>
      </w:r>
    </w:p>
    <w:p w14:paraId="1451BCAE" w14:textId="77777777" w:rsidR="005E0B86" w:rsidRDefault="008A4A7A">
      <w:pPr>
        <w:ind w:left="-5"/>
      </w:pPr>
      <w:r>
        <w:t xml:space="preserve">Acknowledge assumption of risk </w:t>
      </w:r>
    </w:p>
    <w:p w14:paraId="1EC01084" w14:textId="77777777" w:rsidR="005E0B86" w:rsidRDefault="008A4A7A">
      <w:pPr>
        <w:spacing w:after="173"/>
        <w:ind w:left="-5"/>
      </w:pPr>
      <w:r>
        <w:t xml:space="preserve">While waivers don’t eliminate all claims, they: </w:t>
      </w:r>
    </w:p>
    <w:p w14:paraId="49465F5C" w14:textId="77777777" w:rsidR="005E0B86" w:rsidRDefault="008A4A7A">
      <w:pPr>
        <w:ind w:left="-5"/>
      </w:pPr>
      <w:r>
        <w:t xml:space="preserve">Reduce liability </w:t>
      </w:r>
    </w:p>
    <w:p w14:paraId="2BC52A3C" w14:textId="77777777" w:rsidR="005E0B86" w:rsidRDefault="008A4A7A">
      <w:pPr>
        <w:ind w:left="-5"/>
      </w:pPr>
      <w:proofErr w:type="gramStart"/>
      <w:r>
        <w:t>Strengthen</w:t>
      </w:r>
      <w:proofErr w:type="gramEnd"/>
      <w:r>
        <w:t xml:space="preserve"> defenses </w:t>
      </w:r>
    </w:p>
    <w:p w14:paraId="45F20328" w14:textId="77777777" w:rsidR="005E0B86" w:rsidRDefault="008A4A7A">
      <w:pPr>
        <w:ind w:left="-5"/>
      </w:pPr>
      <w:r>
        <w:t xml:space="preserve">Discourage frivolous lawsuits </w:t>
      </w:r>
    </w:p>
    <w:p w14:paraId="706FFAAF" w14:textId="77777777" w:rsidR="005E0B86" w:rsidRDefault="008A4A7A">
      <w:pPr>
        <w:ind w:left="-5"/>
      </w:pPr>
      <w:r>
        <w:rPr>
          <w:b/>
        </w:rPr>
        <w:t>This is more protection</w:t>
      </w:r>
      <w:r>
        <w:t xml:space="preserve"> than what exists for casual guests or long-term tenants. </w:t>
      </w:r>
    </w:p>
    <w:p w14:paraId="12F0EDA9" w14:textId="77777777" w:rsidR="005E0B86" w:rsidRDefault="008A4A7A">
      <w:pPr>
        <w:spacing w:after="183" w:line="259" w:lineRule="auto"/>
        <w:ind w:left="0" w:firstLine="0"/>
      </w:pPr>
      <w:r>
        <w:t xml:space="preserve"> </w:t>
      </w:r>
    </w:p>
    <w:p w14:paraId="3FDA1707" w14:textId="77777777" w:rsidR="005E0B86" w:rsidRDefault="008A4A7A">
      <w:pPr>
        <w:numPr>
          <w:ilvl w:val="0"/>
          <w:numId w:val="7"/>
        </w:numPr>
        <w:ind w:hanging="237"/>
      </w:pPr>
      <w:r>
        <w:t xml:space="preserve">The Association Already Has Its Own Insurance </w:t>
      </w:r>
    </w:p>
    <w:p w14:paraId="2CB24EF2" w14:textId="77777777" w:rsidR="005E0B86" w:rsidRDefault="008A4A7A">
      <w:pPr>
        <w:ind w:left="-5"/>
      </w:pPr>
      <w:r>
        <w:t xml:space="preserve">Associations customarily carry: </w:t>
      </w:r>
    </w:p>
    <w:p w14:paraId="4F8B66DD" w14:textId="77777777" w:rsidR="005E0B86" w:rsidRDefault="008A4A7A">
      <w:pPr>
        <w:ind w:left="-5"/>
      </w:pPr>
      <w:r>
        <w:t xml:space="preserve">General liability insurance for common areas </w:t>
      </w:r>
    </w:p>
    <w:p w14:paraId="31F61B08" w14:textId="77777777" w:rsidR="005E0B86" w:rsidRDefault="008A4A7A">
      <w:pPr>
        <w:spacing w:after="0" w:line="409" w:lineRule="auto"/>
        <w:ind w:left="-5" w:right="5787"/>
      </w:pPr>
      <w:r>
        <w:t xml:space="preserve">Lake and amenity coverage Directors &amp; Officers (D&amp;O) insurance </w:t>
      </w:r>
    </w:p>
    <w:p w14:paraId="4977C737" w14:textId="77777777" w:rsidR="005E0B86" w:rsidRDefault="008A4A7A">
      <w:pPr>
        <w:ind w:left="-5"/>
      </w:pPr>
      <w:r>
        <w:t xml:space="preserve">If the lake truly posed unacceptable risk: </w:t>
      </w:r>
    </w:p>
    <w:p w14:paraId="1322637F" w14:textId="77777777" w:rsidR="005E0B86" w:rsidRDefault="008A4A7A">
      <w:pPr>
        <w:ind w:left="-5"/>
      </w:pPr>
      <w:r>
        <w:t xml:space="preserve">The issue would be insurance coverage, not rental duration </w:t>
      </w:r>
    </w:p>
    <w:p w14:paraId="294FC2CC" w14:textId="77777777" w:rsidR="005E0B86" w:rsidRDefault="008A4A7A">
      <w:pPr>
        <w:ind w:left="-5"/>
      </w:pPr>
      <w:r>
        <w:t xml:space="preserve">Banning STRs does not eliminate all guest usage </w:t>
      </w:r>
    </w:p>
    <w:p w14:paraId="73F0E6C5" w14:textId="77777777" w:rsidR="005E0B86" w:rsidRDefault="008A4A7A">
      <w:pPr>
        <w:spacing w:after="185" w:line="259" w:lineRule="auto"/>
        <w:ind w:left="0" w:firstLine="0"/>
      </w:pPr>
      <w:r>
        <w:t xml:space="preserve"> </w:t>
      </w:r>
    </w:p>
    <w:p w14:paraId="7BD20B86" w14:textId="77777777" w:rsidR="005E0B86" w:rsidRDefault="008A4A7A">
      <w:pPr>
        <w:numPr>
          <w:ilvl w:val="0"/>
          <w:numId w:val="7"/>
        </w:numPr>
        <w:spacing w:after="173"/>
        <w:ind w:hanging="237"/>
      </w:pPr>
      <w:r>
        <w:t xml:space="preserve">Georgia’s Recreational Use Doctrine Further Limits Liability </w:t>
      </w:r>
    </w:p>
    <w:p w14:paraId="44110C8A" w14:textId="77777777" w:rsidR="005E0B86" w:rsidRDefault="008A4A7A">
      <w:pPr>
        <w:ind w:left="-5"/>
      </w:pPr>
      <w:r>
        <w:t xml:space="preserve">Georgia law recognizes that: </w:t>
      </w:r>
    </w:p>
    <w:p w14:paraId="5D1AE385" w14:textId="77777777" w:rsidR="005E0B86" w:rsidRDefault="008A4A7A">
      <w:pPr>
        <w:ind w:left="-5"/>
      </w:pPr>
      <w:r>
        <w:t xml:space="preserve">Water features carry inherent risk </w:t>
      </w:r>
    </w:p>
    <w:p w14:paraId="6B9759E7" w14:textId="77777777" w:rsidR="005E0B86" w:rsidRDefault="008A4A7A">
      <w:pPr>
        <w:ind w:left="-5"/>
      </w:pPr>
      <w:r>
        <w:t xml:space="preserve">Users assume certain dangers </w:t>
      </w:r>
    </w:p>
    <w:p w14:paraId="2860E509" w14:textId="77777777" w:rsidR="005E0B86" w:rsidRDefault="008A4A7A">
      <w:pPr>
        <w:ind w:left="-5"/>
      </w:pPr>
      <w:r>
        <w:t xml:space="preserve">Liability requires proof of negligence, not mere injury </w:t>
      </w:r>
    </w:p>
    <w:p w14:paraId="283F5653" w14:textId="77777777" w:rsidR="005E0B86" w:rsidRDefault="008A4A7A">
      <w:pPr>
        <w:ind w:left="-5"/>
      </w:pPr>
      <w:proofErr w:type="gramStart"/>
      <w:r>
        <w:t>A drowning</w:t>
      </w:r>
      <w:proofErr w:type="gramEnd"/>
      <w:r>
        <w:t xml:space="preserve"> alone does not create automatic liability. </w:t>
      </w:r>
    </w:p>
    <w:p w14:paraId="20DF6FA4" w14:textId="77777777" w:rsidR="005E0B86" w:rsidRDefault="008A4A7A">
      <w:pPr>
        <w:spacing w:after="183" w:line="259" w:lineRule="auto"/>
        <w:ind w:left="0" w:firstLine="0"/>
      </w:pPr>
      <w:r>
        <w:lastRenderedPageBreak/>
        <w:t xml:space="preserve"> </w:t>
      </w:r>
    </w:p>
    <w:p w14:paraId="36CAB6FA" w14:textId="77777777" w:rsidR="005E0B86" w:rsidRDefault="008A4A7A">
      <w:pPr>
        <w:spacing w:after="173"/>
        <w:ind w:left="-5"/>
      </w:pPr>
      <w:r>
        <w:t xml:space="preserve">7. The Board’s Argument Is About Fear — Not Legal Reality </w:t>
      </w:r>
    </w:p>
    <w:p w14:paraId="19DA6AD7" w14:textId="77777777" w:rsidR="005E0B86" w:rsidRDefault="008A4A7A">
      <w:pPr>
        <w:ind w:left="-5"/>
      </w:pPr>
      <w:r>
        <w:t xml:space="preserve">The proposed ban: </w:t>
      </w:r>
    </w:p>
    <w:p w14:paraId="6B4181A9" w14:textId="77777777" w:rsidR="005E0B86" w:rsidRDefault="008A4A7A">
      <w:pPr>
        <w:ind w:left="-5"/>
      </w:pPr>
      <w:r>
        <w:t xml:space="preserve">Does not reduce guest numbers overall </w:t>
      </w:r>
    </w:p>
    <w:p w14:paraId="4B181C24" w14:textId="77777777" w:rsidR="005E0B86" w:rsidRDefault="008A4A7A">
      <w:pPr>
        <w:ind w:left="-5"/>
      </w:pPr>
      <w:r>
        <w:t xml:space="preserve">Does not eliminate risk </w:t>
      </w:r>
    </w:p>
    <w:p w14:paraId="76FC72B5" w14:textId="77777777" w:rsidR="005E0B86" w:rsidRDefault="008A4A7A">
      <w:pPr>
        <w:ind w:left="-5"/>
      </w:pPr>
      <w:r>
        <w:t xml:space="preserve">Does not shift liability away from the Association </w:t>
      </w:r>
    </w:p>
    <w:p w14:paraId="4DC97D98" w14:textId="77777777" w:rsidR="005E0B86" w:rsidRDefault="008A4A7A">
      <w:pPr>
        <w:spacing w:after="173"/>
        <w:ind w:left="-5"/>
      </w:pPr>
      <w:r>
        <w:t xml:space="preserve">It simply removes owners’ flexibility while doing nothing to improve safety. </w:t>
      </w:r>
    </w:p>
    <w:p w14:paraId="45E4032A" w14:textId="77777777" w:rsidR="005E0B86" w:rsidRDefault="008A4A7A">
      <w:pPr>
        <w:spacing w:after="183" w:line="259" w:lineRule="auto"/>
        <w:ind w:left="0" w:firstLine="0"/>
      </w:pPr>
      <w:r>
        <w:t xml:space="preserve"> </w:t>
      </w:r>
    </w:p>
    <w:p w14:paraId="575A3F05" w14:textId="77777777" w:rsidR="005E0B86" w:rsidRDefault="008A4A7A">
      <w:pPr>
        <w:ind w:left="-5"/>
      </w:pPr>
      <w:r>
        <w:t xml:space="preserve">Liability does not transfer to other homeowners simply because someone is a short-term guest. Responsibility follows ownership, control, and insurance. STR guests are legally no different from any other invited guests, and in many cases are subject to more rules, waivers, and insurance coverage than long-term tenants or casual visitors. The concern being raised is speculative and not supported by how Georgia law or insurance </w:t>
      </w:r>
      <w:proofErr w:type="gramStart"/>
      <w:r>
        <w:t>actually works</w:t>
      </w:r>
      <w:proofErr w:type="gramEnd"/>
      <w:r>
        <w:t xml:space="preserve">. </w:t>
      </w:r>
    </w:p>
    <w:p w14:paraId="704C8CE5" w14:textId="77777777" w:rsidR="00FA1776" w:rsidRDefault="00FA1776" w:rsidP="002B28B6">
      <w:pPr>
        <w:ind w:left="0" w:firstLine="0"/>
      </w:pPr>
    </w:p>
    <w:p w14:paraId="6EB90B82" w14:textId="77777777" w:rsidR="002B28B6" w:rsidRDefault="002B28B6" w:rsidP="002B28B6">
      <w:pPr>
        <w:ind w:left="0" w:firstLine="0"/>
      </w:pPr>
    </w:p>
    <w:p w14:paraId="3C3077B6" w14:textId="77777777" w:rsidR="005E0B86" w:rsidRDefault="008A4A7A">
      <w:pPr>
        <w:ind w:left="-5"/>
      </w:pPr>
      <w:r>
        <w:t xml:space="preserve">We love </w:t>
      </w:r>
      <w:proofErr w:type="gramStart"/>
      <w:r>
        <w:t>Talahi Lake</w:t>
      </w:r>
      <w:proofErr w:type="gramEnd"/>
      <w:r>
        <w:t xml:space="preserve"> and the community we have become a part of. The memories we have made in our home here are truly cherished. At the recent meeting, it was mentioned that this year the lake was one of the cleanest on record, and the preservation of the lake has been successfully maintained. </w:t>
      </w:r>
    </w:p>
    <w:p w14:paraId="2A6D533E" w14:textId="77777777" w:rsidR="005E0B86" w:rsidRDefault="008A4A7A">
      <w:pPr>
        <w:ind w:left="-5"/>
      </w:pPr>
      <w:r>
        <w:t xml:space="preserve">I agree that if the lake becomes dominated by rentals, it could create challenges. However, I strongly disagree with the idea that the lake cannot continue to be preserved with a select number of rentals. If rental owners share the same commitment to protecting the lake, it is possible to maintain its integrity without imposing additional restrictions or compromising neighborhood freedoms. </w:t>
      </w:r>
    </w:p>
    <w:p w14:paraId="3F1F27FF" w14:textId="77777777" w:rsidR="005E0B86" w:rsidRDefault="008A4A7A">
      <w:pPr>
        <w:ind w:left="-5"/>
      </w:pPr>
      <w:r>
        <w:t xml:space="preserve">I am a strong supporter of preserving the freedoms of property owners, rather than creating a system where the board has unchecked authority to impose fines at their discretion. I am not comfortable with the ability to place </w:t>
      </w:r>
      <w:proofErr w:type="gramStart"/>
      <w:r>
        <w:t>liens</w:t>
      </w:r>
      <w:proofErr w:type="gramEnd"/>
      <w:r>
        <w:t xml:space="preserve"> on homes without court involvement, nor am I willing to accept higher annual fees for property owners to cover the legal costs associated with these proposed covenants. </w:t>
      </w:r>
    </w:p>
    <w:p w14:paraId="096DE1E4" w14:textId="77777777" w:rsidR="004D1808" w:rsidRDefault="008A4A7A" w:rsidP="00D7334D">
      <w:pPr>
        <w:ind w:left="-5"/>
      </w:pPr>
      <w:r>
        <w:t xml:space="preserve">The proposed covenants, as written, would also limit property owners’ rights to </w:t>
      </w:r>
      <w:proofErr w:type="gramStart"/>
      <w:r>
        <w:t>object</w:t>
      </w:r>
      <w:proofErr w:type="gramEnd"/>
      <w:r>
        <w:t xml:space="preserve"> in the future. There are solutions that can balance the interests of all property owners while protecting the lake, but these covenants do not adequately consider the rights of the owners.</w:t>
      </w:r>
    </w:p>
    <w:p w14:paraId="6FE76A6F" w14:textId="2BFFA51C" w:rsidR="005F2C49" w:rsidRPr="005F2C49" w:rsidRDefault="005F2C49" w:rsidP="00D7334D">
      <w:pPr>
        <w:ind w:left="-5"/>
      </w:pPr>
      <w:r w:rsidRPr="005F2C49">
        <w:lastRenderedPageBreak/>
        <w:t>Dear Members of the Board and Fellow Property Owners,</w:t>
      </w:r>
    </w:p>
    <w:p w14:paraId="1BEB07E8" w14:textId="77777777" w:rsidR="005F2C49" w:rsidRPr="005F2C49" w:rsidRDefault="005F2C49" w:rsidP="005F2C49">
      <w:pPr>
        <w:ind w:left="-5"/>
      </w:pPr>
      <w:r w:rsidRPr="005F2C49">
        <w:t xml:space="preserve">We submit this letter as a </w:t>
      </w:r>
      <w:r w:rsidRPr="005F2C49">
        <w:rPr>
          <w:b/>
          <w:bCs/>
        </w:rPr>
        <w:t>formal objection</w:t>
      </w:r>
      <w:r w:rsidRPr="005F2C49">
        <w:t xml:space="preserve"> to the proposed adoption of a Property Owners’ Association (POA) under the Georgia Property Owners’ Association Act (POAA) and the accompanying covenant amendments currently under consideration.</w:t>
      </w:r>
    </w:p>
    <w:p w14:paraId="229B1232" w14:textId="77777777" w:rsidR="005F2C49" w:rsidRPr="005F2C49" w:rsidRDefault="005F2C49" w:rsidP="005F2C49">
      <w:pPr>
        <w:ind w:left="-5"/>
      </w:pPr>
      <w:r w:rsidRPr="005F2C49">
        <w:t xml:space="preserve">Our objection is not limited to short-term rentals or lake use. It is based on the </w:t>
      </w:r>
      <w:r w:rsidRPr="005F2C49">
        <w:rPr>
          <w:b/>
          <w:bCs/>
        </w:rPr>
        <w:t>substantial and permanent shift in property rights, enforcement authority, and legal exposure</w:t>
      </w:r>
      <w:r w:rsidRPr="005F2C49">
        <w:t xml:space="preserve"> that these proposed changes would impose on all owners.</w:t>
      </w:r>
    </w:p>
    <w:p w14:paraId="3215C382" w14:textId="77777777" w:rsidR="005F2C49" w:rsidRPr="005F2C49" w:rsidRDefault="005F2C49" w:rsidP="005F2C49">
      <w:pPr>
        <w:ind w:left="-5"/>
      </w:pPr>
      <w:r w:rsidRPr="005F2C49">
        <w:rPr>
          <w:b/>
          <w:bCs/>
        </w:rPr>
        <w:t>1. Lack of Transparent Process</w:t>
      </w:r>
      <w:r w:rsidRPr="005F2C49">
        <w:br/>
        <w:t xml:space="preserve">Significant association funds were expended to draft new governing documents </w:t>
      </w:r>
      <w:r w:rsidRPr="005F2C49">
        <w:rPr>
          <w:b/>
          <w:bCs/>
        </w:rPr>
        <w:t>without prior notice, owner polling, or meaningful community discussion</w:t>
      </w:r>
      <w:r w:rsidRPr="005F2C49">
        <w:t>. Owners are now being asked to approve sweeping and irreversible changes without having been involved at the outset. This process alone warrants pausing and reconsideration.</w:t>
      </w:r>
    </w:p>
    <w:p w14:paraId="07FA26AD" w14:textId="77777777" w:rsidR="005F2C49" w:rsidRPr="005F2C49" w:rsidRDefault="005F2C49" w:rsidP="005F2C49">
      <w:pPr>
        <w:ind w:left="-5"/>
      </w:pPr>
      <w:r w:rsidRPr="005F2C49">
        <w:rPr>
          <w:b/>
          <w:bCs/>
        </w:rPr>
        <w:t>2. Expansion of Board Authority Under POAA</w:t>
      </w:r>
      <w:r w:rsidRPr="005F2C49">
        <w:br/>
        <w:t>Adopting the POAA fundamentally alters the relationship between owners and the Board. The proposed covenants grant the Board expanded authority to impose fines, suspend voting and lake-</w:t>
      </w:r>
      <w:proofErr w:type="gramStart"/>
      <w:r w:rsidRPr="005F2C49">
        <w:t>use rights</w:t>
      </w:r>
      <w:proofErr w:type="gramEnd"/>
      <w:r w:rsidRPr="005F2C49">
        <w:t xml:space="preserve"> without notice, assess enforcement costs, and convert those costs into </w:t>
      </w:r>
      <w:r w:rsidRPr="005F2C49">
        <w:rPr>
          <w:b/>
          <w:bCs/>
        </w:rPr>
        <w:t>automatic liens on homes</w:t>
      </w:r>
      <w:r w:rsidRPr="005F2C49">
        <w:t>, all without court involvement. These are extraordinary powers that were not fully or clearly disclosed at the meeting.</w:t>
      </w:r>
    </w:p>
    <w:p w14:paraId="22AA6329" w14:textId="77777777" w:rsidR="005F2C49" w:rsidRPr="005F2C49" w:rsidRDefault="005F2C49" w:rsidP="005F2C49">
      <w:pPr>
        <w:ind w:left="-5"/>
      </w:pPr>
      <w:r w:rsidRPr="005F2C49">
        <w:rPr>
          <w:b/>
          <w:bCs/>
        </w:rPr>
        <w:t>3. One-Year Limitation on Owner Challenges</w:t>
      </w:r>
      <w:r w:rsidRPr="005F2C49">
        <w:br/>
        <w:t>The proposed covenants include a clause limiting any legal challenge to one year after recording. Once that period expires, owners permanently lose the right to challenge the covenants—even if they did not receive notice, did not vote, or did not consent. This provision strongly favors the Association and significantly curtails owner rights.</w:t>
      </w:r>
    </w:p>
    <w:p w14:paraId="7DAAEB17" w14:textId="77777777" w:rsidR="005F2C49" w:rsidRPr="005F2C49" w:rsidRDefault="005F2C49" w:rsidP="005F2C49">
      <w:pPr>
        <w:ind w:left="-5"/>
      </w:pPr>
      <w:r w:rsidRPr="005F2C49">
        <w:rPr>
          <w:b/>
          <w:bCs/>
        </w:rPr>
        <w:t>4. Fines, Liens, and Enforcement Costs</w:t>
      </w:r>
      <w:r w:rsidRPr="005F2C49">
        <w:br/>
        <w:t xml:space="preserve">Under the proposed language, the Board may establish future fining schedules without owner approval, impose fines that immediately become liens, and require owners to pay all enforcement and attorney’s fees—even where no lawsuit is filed. This structure concentrates enforcement power in the Board while shifting all financial and legal </w:t>
      </w:r>
      <w:proofErr w:type="gramStart"/>
      <w:r w:rsidRPr="005F2C49">
        <w:t>risk</w:t>
      </w:r>
      <w:proofErr w:type="gramEnd"/>
      <w:r w:rsidRPr="005F2C49">
        <w:t xml:space="preserve"> to owners.</w:t>
      </w:r>
    </w:p>
    <w:p w14:paraId="2109D156" w14:textId="370A607C" w:rsidR="005F2C49" w:rsidRPr="005F2C49" w:rsidRDefault="005F2C49" w:rsidP="005F2C49">
      <w:pPr>
        <w:ind w:left="-5"/>
      </w:pPr>
      <w:r w:rsidRPr="005F2C49">
        <w:rPr>
          <w:b/>
          <w:bCs/>
        </w:rPr>
        <w:t>5. Short-Term Rental Prohibition and Loss of Owner Flexibility</w:t>
      </w:r>
      <w:r w:rsidRPr="005F2C49">
        <w:br/>
        <w:t>The six-month minimum lease requirement does more than prohibit short-term rentals. It eliminates owners’ ability to responsibly manage their properties during temporary life events such as medical emergencies, work assignments, military orders, or transitional housing needs. This restriction applies permanently to all current and future owners and negatively impacts property value, marketability, and financial resilience.</w:t>
      </w:r>
      <w:r w:rsidR="00C054A1">
        <w:t xml:space="preserve"> There are </w:t>
      </w:r>
      <w:r w:rsidR="000672D8">
        <w:t xml:space="preserve">less restrictive options available </w:t>
      </w:r>
      <w:r w:rsidR="000672D8">
        <w:lastRenderedPageBreak/>
        <w:t xml:space="preserve">without adopting a POA that maintain owner rights and </w:t>
      </w:r>
      <w:proofErr w:type="gramStart"/>
      <w:r w:rsidR="000672D8">
        <w:t>limit</w:t>
      </w:r>
      <w:proofErr w:type="gramEnd"/>
      <w:r w:rsidR="000672D8">
        <w:t xml:space="preserve"> over-saturation of Short-Term Rentals. </w:t>
      </w:r>
    </w:p>
    <w:p w14:paraId="10B08D03" w14:textId="1FC4E2D1" w:rsidR="005F2C49" w:rsidRPr="005F2C49" w:rsidRDefault="005F2C49" w:rsidP="005F2C49">
      <w:pPr>
        <w:ind w:left="-5"/>
      </w:pPr>
      <w:r w:rsidRPr="005F2C49">
        <w:rPr>
          <w:b/>
          <w:bCs/>
        </w:rPr>
        <w:t>6. Lake Use and Misapplication of the Talahi Lake Use Agreement</w:t>
      </w:r>
      <w:r w:rsidRPr="005F2C49">
        <w:br/>
        <w:t xml:space="preserve">The Talahi Lake Use Agreement cited by the Board was not part of the original recorded restrictive covenants, was permissive in nature, and was tied to the original owner’s control of the lake. It was never reinstated, re-recorded, or uniformly adopted as a binding covenant after ownership changed. It cannot be selectively elevated to impose </w:t>
      </w:r>
      <w:r w:rsidR="004D1808">
        <w:t xml:space="preserve">lake use </w:t>
      </w:r>
      <w:r w:rsidRPr="005F2C49">
        <w:t xml:space="preserve">restrictions, particularly </w:t>
      </w:r>
      <w:r w:rsidR="004D1808">
        <w:t xml:space="preserve">since such </w:t>
      </w:r>
      <w:r w:rsidR="009F0D5D">
        <w:t>limitations are not in the</w:t>
      </w:r>
      <w:r w:rsidRPr="005F2C49">
        <w:t xml:space="preserve"> recorded covenants.</w:t>
      </w:r>
    </w:p>
    <w:p w14:paraId="601E6B7A" w14:textId="2881C499" w:rsidR="005F2C49" w:rsidRPr="005F2C49" w:rsidRDefault="005F2C49" w:rsidP="005F2C49">
      <w:pPr>
        <w:ind w:left="-5"/>
      </w:pPr>
      <w:r w:rsidRPr="005F2C49">
        <w:rPr>
          <w:b/>
          <w:bCs/>
        </w:rPr>
        <w:t>7. Liability Concerns Are Misstated Under Georgia Law</w:t>
      </w:r>
      <w:r w:rsidRPr="005F2C49">
        <w:br/>
        <w:t>Claims that short-term rental guests expose all owners to liability are incorrect. Under Georgia law, liability follows ownership, control, and invitation—not proximity. Guests of any owner (whether friends, family, tenants, or renters) are legally treated the same, and responsible owners carry insurance specifically designed to cover these risks. Banning short-term rentals does not eliminate guest usage or liability exposure</w:t>
      </w:r>
      <w:r w:rsidR="00AE2DF7">
        <w:t xml:space="preserve">. In fact, short-term rental </w:t>
      </w:r>
      <w:r w:rsidR="00946C4C">
        <w:t xml:space="preserve">waivers and releases of liability </w:t>
      </w:r>
      <w:r w:rsidR="00602FD3">
        <w:t xml:space="preserve">limit liability further than invited guests and family who do not sign </w:t>
      </w:r>
      <w:r w:rsidR="00CE34B3">
        <w:t>such documents.</w:t>
      </w:r>
    </w:p>
    <w:p w14:paraId="0A0E1ACA" w14:textId="77777777" w:rsidR="005F2C49" w:rsidRPr="005F2C49" w:rsidRDefault="005F2C49" w:rsidP="005F2C49">
      <w:pPr>
        <w:ind w:left="-5"/>
      </w:pPr>
      <w:r w:rsidRPr="005F2C49">
        <w:rPr>
          <w:b/>
          <w:bCs/>
        </w:rPr>
        <w:t>8. Inclusion of Scarborough Cove in POA Voting</w:t>
      </w:r>
      <w:r w:rsidRPr="005F2C49">
        <w:br/>
        <w:t>Scarborough Cove already operates under a separate HOA with its own restrictive covenants. Allowing that entity to vote on the adoption of a POA governing Talahi Lake Estates improperly dilutes the voting rights of Talahi Lake Estates owners and raises serious fairness concerns.</w:t>
      </w:r>
    </w:p>
    <w:p w14:paraId="5A266756" w14:textId="77777777" w:rsidR="005F2C49" w:rsidRPr="005F2C49" w:rsidRDefault="005F2C49" w:rsidP="005F2C49">
      <w:pPr>
        <w:ind w:left="-5"/>
      </w:pPr>
      <w:r w:rsidRPr="005F2C49">
        <w:rPr>
          <w:b/>
          <w:bCs/>
        </w:rPr>
        <w:t>Conclusion</w:t>
      </w:r>
      <w:r w:rsidRPr="005F2C49">
        <w:br/>
        <w:t>We fully support reasonable, transparent, and owner-driven measures to protect Talahi Lake. However, the proposed POA and covenant amendments go far beyond lake preservation. They permanently restrict owner rights, centralize power in the Board, and expose owners to heightened legal and financial risk.</w:t>
      </w:r>
    </w:p>
    <w:p w14:paraId="0E5731AD" w14:textId="7DE117B2" w:rsidR="005F2C49" w:rsidRPr="005F2C49" w:rsidRDefault="005F2C49" w:rsidP="005F2C49">
      <w:pPr>
        <w:ind w:left="-5"/>
      </w:pPr>
      <w:r w:rsidRPr="005F2C49">
        <w:t>For these reasons, we formally object to the adoption of the POA and the proposed covenant amendments as currently drafted and urge the Board and our neighbors to reject them in favor of less restrictive, targeted alternatives.</w:t>
      </w:r>
      <w:r w:rsidR="00AE43B2">
        <w:t xml:space="preserve"> </w:t>
      </w:r>
      <w:r w:rsidR="00A94CB0">
        <w:t>Please text or email us if you would like the</w:t>
      </w:r>
      <w:r w:rsidR="007E51FF">
        <w:t xml:space="preserve"> </w:t>
      </w:r>
      <w:r w:rsidR="000911E4">
        <w:t xml:space="preserve">expanded talking points </w:t>
      </w:r>
      <w:r w:rsidR="007E51FF">
        <w:t>that</w:t>
      </w:r>
      <w:r w:rsidR="000911E4">
        <w:t xml:space="preserve"> further expla</w:t>
      </w:r>
      <w:r w:rsidR="007E51FF">
        <w:t>in</w:t>
      </w:r>
      <w:r w:rsidR="000911E4">
        <w:t xml:space="preserve"> </w:t>
      </w:r>
      <w:r w:rsidR="007E51FF">
        <w:t xml:space="preserve">the proposed </w:t>
      </w:r>
      <w:r w:rsidR="009B7981">
        <w:t>covenants</w:t>
      </w:r>
      <w:r w:rsidR="007E51FF">
        <w:t xml:space="preserve"> the </w:t>
      </w:r>
      <w:r w:rsidR="009B7981">
        <w:t>board</w:t>
      </w:r>
      <w:r w:rsidR="007E51FF">
        <w:t xml:space="preserve"> has not </w:t>
      </w:r>
      <w:r w:rsidR="009B7981">
        <w:t>openly discussed with the owners</w:t>
      </w:r>
      <w:r w:rsidR="00741635">
        <w:t>.</w:t>
      </w:r>
      <w:r w:rsidR="00B0528C">
        <w:t xml:space="preserve"> In the expanded points we fully break down what the proposed covenants will </w:t>
      </w:r>
      <w:r w:rsidR="00FA0B7D">
        <w:t xml:space="preserve">change for you as an owner. </w:t>
      </w:r>
    </w:p>
    <w:p w14:paraId="42196EBF" w14:textId="77777777" w:rsidR="005F2C49" w:rsidRPr="005F2C49" w:rsidRDefault="005F2C49" w:rsidP="005F2C49">
      <w:pPr>
        <w:ind w:left="-5"/>
      </w:pPr>
      <w:r w:rsidRPr="005F2C49">
        <w:t>Respectfully submitted,</w:t>
      </w:r>
    </w:p>
    <w:p w14:paraId="294E3D80" w14:textId="1B13513F" w:rsidR="005E0B86" w:rsidRDefault="005F2C49" w:rsidP="007840D7">
      <w:pPr>
        <w:ind w:left="-5"/>
      </w:pPr>
      <w:r w:rsidRPr="005F2C49">
        <w:t xml:space="preserve">Joshua </w:t>
      </w:r>
      <w:r w:rsidR="00F4743B">
        <w:t>Woods</w:t>
      </w:r>
      <w:r w:rsidRPr="005F2C49">
        <w:br/>
        <w:t xml:space="preserve">Abigail </w:t>
      </w:r>
      <w:proofErr w:type="gramStart"/>
      <w:r w:rsidR="00F4743B">
        <w:t xml:space="preserve">Woods  </w:t>
      </w:r>
      <w:r w:rsidR="007209B2">
        <w:t>(</w:t>
      </w:r>
      <w:proofErr w:type="gramEnd"/>
      <w:r w:rsidR="007209B2">
        <w:t>405)501-</w:t>
      </w:r>
      <w:proofErr w:type="gramStart"/>
      <w:r w:rsidR="007209B2">
        <w:t>1313</w:t>
      </w:r>
      <w:r w:rsidR="00F4743B">
        <w:t xml:space="preserve">  Abigailwoods.awc@gmail.com</w:t>
      </w:r>
      <w:proofErr w:type="gramEnd"/>
      <w:r w:rsidRPr="005F2C49">
        <w:br/>
        <w:t>Property Owners, Talahi Lake Estates</w:t>
      </w:r>
    </w:p>
    <w:sectPr w:rsidR="005E0B86">
      <w:pgSz w:w="12240" w:h="15840"/>
      <w:pgMar w:top="1488" w:right="1437" w:bottom="144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6C5"/>
    <w:multiLevelType w:val="hybridMultilevel"/>
    <w:tmpl w:val="6C0454C0"/>
    <w:lvl w:ilvl="0" w:tplc="0409000D">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18C03274"/>
    <w:multiLevelType w:val="hybridMultilevel"/>
    <w:tmpl w:val="76EA6F20"/>
    <w:lvl w:ilvl="0" w:tplc="79DC8880">
      <w:start w:val="1"/>
      <w:numFmt w:val="decimal"/>
      <w:lvlText w:val="%1."/>
      <w:lvlJc w:val="left"/>
      <w:pPr>
        <w:ind w:left="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DE5BF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000259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77E6AF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6EAAB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F1A3B2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0E4798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0968F4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7F8C3D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B237D4"/>
    <w:multiLevelType w:val="hybridMultilevel"/>
    <w:tmpl w:val="997CB160"/>
    <w:lvl w:ilvl="0" w:tplc="0409000D">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288A6556"/>
    <w:multiLevelType w:val="multilevel"/>
    <w:tmpl w:val="9E2C8726"/>
    <w:styleLink w:val="CurrentList1"/>
    <w:lvl w:ilvl="0">
      <w:start w:val="1"/>
      <w:numFmt w:val="decimal"/>
      <w:lvlText w:val="%1."/>
      <w:lvlJc w:val="left"/>
      <w:pPr>
        <w:ind w:left="2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2F3189"/>
    <w:multiLevelType w:val="hybridMultilevel"/>
    <w:tmpl w:val="280A81FA"/>
    <w:lvl w:ilvl="0" w:tplc="EC0AE1DA">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00803A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7CCD6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5322E0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96A98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90CF5C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A84C2D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06AA27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CB690D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F8F0D1F"/>
    <w:multiLevelType w:val="hybridMultilevel"/>
    <w:tmpl w:val="317CAF04"/>
    <w:lvl w:ilvl="0" w:tplc="0409000D">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485F2E34"/>
    <w:multiLevelType w:val="hybridMultilevel"/>
    <w:tmpl w:val="6C30FDD6"/>
    <w:lvl w:ilvl="0" w:tplc="94063C8E">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8764BC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5680B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32FEC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6241DD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A3233A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8764AF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60075A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B2020F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795468A"/>
    <w:multiLevelType w:val="hybridMultilevel"/>
    <w:tmpl w:val="B204C55E"/>
    <w:lvl w:ilvl="0" w:tplc="498296CA">
      <w:start w:val="1"/>
      <w:numFmt w:val="decimal"/>
      <w:lvlText w:val="%1."/>
      <w:lvlJc w:val="left"/>
      <w:pPr>
        <w:ind w:left="2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C0CA0D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A58BD08">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BEEE60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D76380C">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B50F436">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FE4EB80">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498622A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8EEAF30">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EEE27CE"/>
    <w:multiLevelType w:val="hybridMultilevel"/>
    <w:tmpl w:val="F3F0CC6A"/>
    <w:lvl w:ilvl="0" w:tplc="0409000D">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5F0B677A"/>
    <w:multiLevelType w:val="hybridMultilevel"/>
    <w:tmpl w:val="9E2C8726"/>
    <w:lvl w:ilvl="0" w:tplc="FFFFFFFF">
      <w:start w:val="1"/>
      <w:numFmt w:val="decimal"/>
      <w:lvlText w:val="%1."/>
      <w:lvlJc w:val="left"/>
      <w:pPr>
        <w:ind w:left="2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BB12127"/>
    <w:multiLevelType w:val="hybridMultilevel"/>
    <w:tmpl w:val="1FAA06AA"/>
    <w:lvl w:ilvl="0" w:tplc="FF64623A">
      <w:start w:val="2"/>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BDC4DB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C1AB83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6C18E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8E630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7CA95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4DE50A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0ABBA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24BD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D6508F7"/>
    <w:multiLevelType w:val="hybridMultilevel"/>
    <w:tmpl w:val="2DEAF76C"/>
    <w:lvl w:ilvl="0" w:tplc="AA946B3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2C89CE">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2CA15D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970FDC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B88F1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814F38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55831B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3ECAC9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7A6D86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4220251"/>
    <w:multiLevelType w:val="hybridMultilevel"/>
    <w:tmpl w:val="34E248CA"/>
    <w:lvl w:ilvl="0" w:tplc="CB6EC0A4">
      <w:start w:val="2"/>
      <w:numFmt w:val="low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7A6633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4A04C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15E78B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FCAA0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4FAF27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2DCD16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0E30A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A4810C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56901274">
    <w:abstractNumId w:val="12"/>
  </w:num>
  <w:num w:numId="2" w16cid:durableId="1887834968">
    <w:abstractNumId w:val="4"/>
  </w:num>
  <w:num w:numId="3" w16cid:durableId="369231641">
    <w:abstractNumId w:val="1"/>
  </w:num>
  <w:num w:numId="4" w16cid:durableId="1705253782">
    <w:abstractNumId w:val="7"/>
  </w:num>
  <w:num w:numId="5" w16cid:durableId="169418634">
    <w:abstractNumId w:val="6"/>
  </w:num>
  <w:num w:numId="6" w16cid:durableId="767895998">
    <w:abstractNumId w:val="11"/>
  </w:num>
  <w:num w:numId="7" w16cid:durableId="548028674">
    <w:abstractNumId w:val="10"/>
  </w:num>
  <w:num w:numId="8" w16cid:durableId="1786923339">
    <w:abstractNumId w:val="0"/>
  </w:num>
  <w:num w:numId="9" w16cid:durableId="1359506639">
    <w:abstractNumId w:val="2"/>
  </w:num>
  <w:num w:numId="10" w16cid:durableId="849562157">
    <w:abstractNumId w:val="8"/>
  </w:num>
  <w:num w:numId="11" w16cid:durableId="1564291460">
    <w:abstractNumId w:val="5"/>
  </w:num>
  <w:num w:numId="12" w16cid:durableId="260770300">
    <w:abstractNumId w:val="9"/>
  </w:num>
  <w:num w:numId="13" w16cid:durableId="1902061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B86"/>
    <w:rsid w:val="000464F5"/>
    <w:rsid w:val="0005239C"/>
    <w:rsid w:val="00052735"/>
    <w:rsid w:val="000672D8"/>
    <w:rsid w:val="000853F5"/>
    <w:rsid w:val="000911E4"/>
    <w:rsid w:val="000C70E6"/>
    <w:rsid w:val="001102BB"/>
    <w:rsid w:val="00135B0F"/>
    <w:rsid w:val="001535AE"/>
    <w:rsid w:val="001604B5"/>
    <w:rsid w:val="00196BF4"/>
    <w:rsid w:val="001C5BA3"/>
    <w:rsid w:val="002071A4"/>
    <w:rsid w:val="0022014C"/>
    <w:rsid w:val="00226BA7"/>
    <w:rsid w:val="002B28B6"/>
    <w:rsid w:val="002B4F39"/>
    <w:rsid w:val="002C04CF"/>
    <w:rsid w:val="002D1208"/>
    <w:rsid w:val="0037247F"/>
    <w:rsid w:val="003E280A"/>
    <w:rsid w:val="003E7896"/>
    <w:rsid w:val="0042114D"/>
    <w:rsid w:val="0042277C"/>
    <w:rsid w:val="00437D82"/>
    <w:rsid w:val="00454175"/>
    <w:rsid w:val="004A5091"/>
    <w:rsid w:val="004D1808"/>
    <w:rsid w:val="004E021C"/>
    <w:rsid w:val="004E2C2A"/>
    <w:rsid w:val="004E5F4B"/>
    <w:rsid w:val="005147A1"/>
    <w:rsid w:val="00542B68"/>
    <w:rsid w:val="00575A02"/>
    <w:rsid w:val="005E0B86"/>
    <w:rsid w:val="005F2C49"/>
    <w:rsid w:val="005F6114"/>
    <w:rsid w:val="00602FD3"/>
    <w:rsid w:val="00615B69"/>
    <w:rsid w:val="00626582"/>
    <w:rsid w:val="00650BF5"/>
    <w:rsid w:val="00654EB1"/>
    <w:rsid w:val="00662BF7"/>
    <w:rsid w:val="006863F0"/>
    <w:rsid w:val="006920C8"/>
    <w:rsid w:val="006B09F5"/>
    <w:rsid w:val="007209B2"/>
    <w:rsid w:val="00741635"/>
    <w:rsid w:val="007840D7"/>
    <w:rsid w:val="007E51FF"/>
    <w:rsid w:val="008841E9"/>
    <w:rsid w:val="008930E0"/>
    <w:rsid w:val="008948F7"/>
    <w:rsid w:val="008A4A7A"/>
    <w:rsid w:val="008B10D6"/>
    <w:rsid w:val="008C3022"/>
    <w:rsid w:val="008C7A47"/>
    <w:rsid w:val="00933CBA"/>
    <w:rsid w:val="0094271D"/>
    <w:rsid w:val="00942920"/>
    <w:rsid w:val="009450C3"/>
    <w:rsid w:val="00946C4C"/>
    <w:rsid w:val="009B7981"/>
    <w:rsid w:val="009E413F"/>
    <w:rsid w:val="009E4674"/>
    <w:rsid w:val="009F0D5D"/>
    <w:rsid w:val="009F5D3D"/>
    <w:rsid w:val="00A248B6"/>
    <w:rsid w:val="00A301FB"/>
    <w:rsid w:val="00A4748C"/>
    <w:rsid w:val="00A826D2"/>
    <w:rsid w:val="00A94CB0"/>
    <w:rsid w:val="00AA5899"/>
    <w:rsid w:val="00AE2DF7"/>
    <w:rsid w:val="00AE43B2"/>
    <w:rsid w:val="00AF5707"/>
    <w:rsid w:val="00B0528C"/>
    <w:rsid w:val="00B15901"/>
    <w:rsid w:val="00B24F20"/>
    <w:rsid w:val="00BF0340"/>
    <w:rsid w:val="00C054A1"/>
    <w:rsid w:val="00C13119"/>
    <w:rsid w:val="00C351D6"/>
    <w:rsid w:val="00C62D22"/>
    <w:rsid w:val="00CD3541"/>
    <w:rsid w:val="00CE34B3"/>
    <w:rsid w:val="00CF6AAE"/>
    <w:rsid w:val="00D0013A"/>
    <w:rsid w:val="00D0483B"/>
    <w:rsid w:val="00D12BD7"/>
    <w:rsid w:val="00D12D8C"/>
    <w:rsid w:val="00D45CAC"/>
    <w:rsid w:val="00D7334D"/>
    <w:rsid w:val="00D75830"/>
    <w:rsid w:val="00D95556"/>
    <w:rsid w:val="00DA22CD"/>
    <w:rsid w:val="00DD47DB"/>
    <w:rsid w:val="00E35B59"/>
    <w:rsid w:val="00E5340E"/>
    <w:rsid w:val="00E62C71"/>
    <w:rsid w:val="00E854BA"/>
    <w:rsid w:val="00EB0885"/>
    <w:rsid w:val="00F4743B"/>
    <w:rsid w:val="00F812F0"/>
    <w:rsid w:val="00FA0B7D"/>
    <w:rsid w:val="00FA1776"/>
    <w:rsid w:val="00FC3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7AA44"/>
  <w15:docId w15:val="{B23BE73A-90F4-440E-AAE3-1E5CF67D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2" w:line="26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8B6"/>
    <w:pPr>
      <w:ind w:left="720"/>
      <w:contextualSpacing/>
    </w:pPr>
  </w:style>
  <w:style w:type="numbering" w:customStyle="1" w:styleId="CurrentList1">
    <w:name w:val="Current List1"/>
    <w:uiPriority w:val="99"/>
    <w:rsid w:val="00226BA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5277</Words>
  <Characters>30079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Woods</dc:creator>
  <cp:keywords/>
  <cp:lastModifiedBy>Abigail Woods</cp:lastModifiedBy>
  <cp:revision>2</cp:revision>
  <dcterms:created xsi:type="dcterms:W3CDTF">2025-12-29T14:22:00Z</dcterms:created>
  <dcterms:modified xsi:type="dcterms:W3CDTF">2025-12-29T14:22:00Z</dcterms:modified>
</cp:coreProperties>
</file>